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CC" w:rsidRPr="00D738CC" w:rsidRDefault="00D738CC" w:rsidP="00D738CC">
      <w:pPr>
        <w:jc w:val="right"/>
        <w:rPr>
          <w:b/>
          <w:sz w:val="28"/>
          <w:szCs w:val="28"/>
        </w:rPr>
      </w:pPr>
      <w:r w:rsidRPr="00D738CC">
        <w:rPr>
          <w:b/>
          <w:sz w:val="28"/>
          <w:szCs w:val="28"/>
        </w:rPr>
        <w:t>проект</w:t>
      </w:r>
    </w:p>
    <w:p w:rsidR="00D738CC" w:rsidRPr="00D738CC" w:rsidRDefault="00D738CC" w:rsidP="00D738CC">
      <w:pPr>
        <w:jc w:val="center"/>
        <w:rPr>
          <w:b/>
          <w:sz w:val="28"/>
          <w:szCs w:val="28"/>
        </w:rPr>
      </w:pPr>
    </w:p>
    <w:p w:rsidR="00D738CC" w:rsidRPr="00D738CC" w:rsidRDefault="00D738CC" w:rsidP="00D738CC">
      <w:pPr>
        <w:jc w:val="center"/>
        <w:rPr>
          <w:b/>
          <w:sz w:val="28"/>
          <w:szCs w:val="28"/>
        </w:rPr>
      </w:pPr>
      <w:r w:rsidRPr="00D738CC">
        <w:rPr>
          <w:b/>
          <w:sz w:val="28"/>
          <w:szCs w:val="28"/>
        </w:rPr>
        <w:t>ПРАВИТЕЛЬСТВО БРЯНСКОЙ ОБЛАСТИ</w:t>
      </w:r>
    </w:p>
    <w:p w:rsidR="00D738CC" w:rsidRPr="00D738CC" w:rsidRDefault="00D738CC" w:rsidP="00D738CC">
      <w:pPr>
        <w:pBdr>
          <w:bottom w:val="single" w:sz="12" w:space="1" w:color="auto"/>
        </w:pBdr>
        <w:ind w:firstLine="709"/>
        <w:jc w:val="center"/>
        <w:rPr>
          <w:color w:val="0000FF"/>
          <w:sz w:val="28"/>
          <w:szCs w:val="28"/>
        </w:rPr>
      </w:pPr>
    </w:p>
    <w:p w:rsidR="00D738CC" w:rsidRPr="00D738CC" w:rsidRDefault="00D738CC" w:rsidP="00D738CC">
      <w:pPr>
        <w:jc w:val="center"/>
        <w:rPr>
          <w:sz w:val="28"/>
          <w:szCs w:val="28"/>
        </w:rPr>
      </w:pPr>
      <w:r w:rsidRPr="00D738CC">
        <w:rPr>
          <w:sz w:val="28"/>
          <w:szCs w:val="28"/>
        </w:rPr>
        <w:t>ПОСТАНОВЛЕНИЕ</w:t>
      </w: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 xml:space="preserve">от                 №                                                     </w:t>
      </w: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>г. Брянск</w:t>
      </w:r>
    </w:p>
    <w:p w:rsidR="00D738CC" w:rsidRPr="00AE7F1F" w:rsidRDefault="00D738CC" w:rsidP="00D738CC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80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44"/>
      </w:tblGrid>
      <w:tr w:rsidR="00ED6193" w:rsidRPr="005F3AD3" w:rsidTr="00D738C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D6193" w:rsidRPr="00D738CC" w:rsidRDefault="00D738CC" w:rsidP="004D65D2">
            <w:pPr>
              <w:spacing w:line="276" w:lineRule="auto"/>
              <w:ind w:right="-1"/>
              <w:rPr>
                <w:sz w:val="28"/>
                <w:szCs w:val="28"/>
              </w:rPr>
            </w:pPr>
            <w:bookmarkStart w:id="0" w:name="_GoBack"/>
            <w:r w:rsidRPr="00D738CC">
              <w:rPr>
                <w:sz w:val="28"/>
                <w:szCs w:val="28"/>
              </w:rPr>
              <w:t xml:space="preserve">Об утверждении требований к </w:t>
            </w:r>
            <w:r>
              <w:rPr>
                <w:sz w:val="28"/>
                <w:szCs w:val="28"/>
              </w:rPr>
              <w:t>п</w:t>
            </w:r>
            <w:r w:rsidRPr="00D738CC">
              <w:rPr>
                <w:sz w:val="28"/>
                <w:szCs w:val="28"/>
              </w:rPr>
              <w:t xml:space="preserve">орядку разработки и принятия правовых актов о нормировании в сфере закупок для обеспечения нужд Брянской области, содержанию указанных актов и обеспечению их исполнения </w:t>
            </w:r>
          </w:p>
          <w:bookmarkEnd w:id="0"/>
          <w:p w:rsidR="00ED6193" w:rsidRPr="005F3AD3" w:rsidRDefault="00ED6193" w:rsidP="00E25641">
            <w:pPr>
              <w:jc w:val="both"/>
              <w:rPr>
                <w:rFonts w:ascii="Arial" w:hAnsi="Arial" w:cs="Arial"/>
                <w:color w:val="203463"/>
                <w:sz w:val="20"/>
                <w:szCs w:val="20"/>
              </w:rPr>
            </w:pPr>
          </w:p>
        </w:tc>
      </w:tr>
    </w:tbl>
    <w:p w:rsidR="00ED6193" w:rsidRPr="005F3AD3" w:rsidRDefault="00ED6193" w:rsidP="00ED6193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F17873" w:rsidRPr="00D738CC" w:rsidRDefault="00ED6193" w:rsidP="004D65D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738CC">
        <w:rPr>
          <w:sz w:val="28"/>
          <w:szCs w:val="28"/>
        </w:rPr>
        <w:t xml:space="preserve">В соответствии с </w:t>
      </w:r>
      <w:r w:rsidR="00F17873" w:rsidRPr="00D738CC">
        <w:rPr>
          <w:sz w:val="28"/>
          <w:szCs w:val="28"/>
        </w:rPr>
        <w:t>постановлением Правительства Российской Федерации от 18 мая 2015 г.  № 476 «Об утверждении общих требований к порядку разработки  и принятия правовых актов о</w:t>
      </w:r>
      <w:r w:rsidR="00DB6970" w:rsidRPr="00D738CC">
        <w:rPr>
          <w:sz w:val="28"/>
          <w:szCs w:val="28"/>
        </w:rPr>
        <w:t xml:space="preserve"> нормировании в сфере закупок, с</w:t>
      </w:r>
      <w:r w:rsidR="00F17873" w:rsidRPr="00D738CC">
        <w:rPr>
          <w:sz w:val="28"/>
          <w:szCs w:val="28"/>
        </w:rPr>
        <w:t xml:space="preserve">одержанию указанных актов и обеспечению их исполнения» </w:t>
      </w:r>
      <w:r w:rsidRPr="00D738CC">
        <w:rPr>
          <w:sz w:val="28"/>
          <w:szCs w:val="28"/>
        </w:rPr>
        <w:t>Правительство Брянской области</w:t>
      </w:r>
      <w:r w:rsidR="00F17873" w:rsidRPr="00D738CC">
        <w:rPr>
          <w:sz w:val="28"/>
          <w:szCs w:val="28"/>
        </w:rPr>
        <w:t xml:space="preserve"> </w:t>
      </w:r>
    </w:p>
    <w:p w:rsidR="00ED6193" w:rsidRPr="00D738CC" w:rsidRDefault="00ED6193" w:rsidP="004D65D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738CC">
        <w:rPr>
          <w:sz w:val="28"/>
          <w:szCs w:val="28"/>
        </w:rPr>
        <w:t>ПОСТАНОВЛЯЕТ:</w:t>
      </w:r>
    </w:p>
    <w:p w:rsidR="00F17873" w:rsidRPr="00D738CC" w:rsidRDefault="00F17873" w:rsidP="004D65D2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738CC">
        <w:rPr>
          <w:sz w:val="28"/>
          <w:szCs w:val="28"/>
        </w:rPr>
        <w:t>Утвердить прилагаемые требования к порядку разработки и принятия правовых актов о нормировании в сфере закупок для обеспечения нужд</w:t>
      </w:r>
      <w:r w:rsidR="0092750F" w:rsidRPr="00D738CC">
        <w:rPr>
          <w:sz w:val="28"/>
          <w:szCs w:val="28"/>
        </w:rPr>
        <w:t xml:space="preserve"> Брянской области</w:t>
      </w:r>
      <w:r w:rsidRPr="00D738CC">
        <w:rPr>
          <w:sz w:val="28"/>
          <w:szCs w:val="28"/>
        </w:rPr>
        <w:t xml:space="preserve">, содержанию указанных актов и обеспечению их исполнения. </w:t>
      </w:r>
    </w:p>
    <w:p w:rsidR="00F17873" w:rsidRPr="00D738CC" w:rsidRDefault="00F17873" w:rsidP="004D65D2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738CC">
        <w:rPr>
          <w:sz w:val="28"/>
          <w:szCs w:val="28"/>
        </w:rPr>
        <w:t xml:space="preserve">Настоящее постановление вступает в силу с 1 января 2016 г. </w:t>
      </w:r>
    </w:p>
    <w:p w:rsidR="00ED6193" w:rsidRPr="00D738CC" w:rsidRDefault="00ED6193" w:rsidP="004D65D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738CC">
        <w:rPr>
          <w:sz w:val="28"/>
          <w:szCs w:val="28"/>
        </w:rPr>
        <w:t>Контроль за исполнением постановления возложить на заместителей Губернатора Брянской области по курируемым направлениям деятельности.</w:t>
      </w:r>
    </w:p>
    <w:p w:rsidR="00ED6193" w:rsidRPr="00D738CC" w:rsidRDefault="00ED6193" w:rsidP="004D65D2">
      <w:pPr>
        <w:spacing w:line="276" w:lineRule="auto"/>
        <w:ind w:left="284" w:hanging="284"/>
        <w:rPr>
          <w:sz w:val="28"/>
          <w:szCs w:val="28"/>
        </w:rPr>
      </w:pPr>
    </w:p>
    <w:p w:rsidR="00F17873" w:rsidRDefault="00F17873" w:rsidP="004D65D2">
      <w:pPr>
        <w:spacing w:line="276" w:lineRule="auto"/>
        <w:ind w:left="284" w:hanging="284"/>
        <w:rPr>
          <w:sz w:val="28"/>
          <w:szCs w:val="28"/>
        </w:rPr>
      </w:pPr>
    </w:p>
    <w:p w:rsidR="00D738CC" w:rsidRPr="00D738CC" w:rsidRDefault="00D738CC" w:rsidP="004D65D2">
      <w:pPr>
        <w:spacing w:line="276" w:lineRule="auto"/>
        <w:ind w:left="284" w:hanging="284"/>
        <w:rPr>
          <w:sz w:val="28"/>
          <w:szCs w:val="28"/>
        </w:rPr>
      </w:pPr>
    </w:p>
    <w:p w:rsidR="00D738CC" w:rsidRPr="00AE7F1F" w:rsidRDefault="00D738CC" w:rsidP="004D65D2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AE7F1F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D738CC" w:rsidRPr="00AE7F1F" w:rsidRDefault="00D738CC" w:rsidP="004D65D2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AE7F1F">
        <w:rPr>
          <w:rFonts w:ascii="Times New Roman" w:hAnsi="Times New Roman" w:cs="Times New Roman"/>
          <w:sz w:val="28"/>
          <w:szCs w:val="28"/>
        </w:rPr>
        <w:t>обязанности  Губернатора                                                                А.В. Богомаз</w:t>
      </w:r>
    </w:p>
    <w:p w:rsidR="00532AF4" w:rsidRPr="00D738CC" w:rsidRDefault="00532AF4" w:rsidP="004D65D2">
      <w:pPr>
        <w:spacing w:line="276" w:lineRule="auto"/>
        <w:ind w:left="284" w:hanging="284"/>
        <w:rPr>
          <w:sz w:val="28"/>
          <w:szCs w:val="28"/>
        </w:rPr>
      </w:pPr>
    </w:p>
    <w:p w:rsidR="00F17873" w:rsidRPr="00D738CC" w:rsidRDefault="00F17873" w:rsidP="00F17873">
      <w:pPr>
        <w:ind w:left="284" w:hanging="284"/>
        <w:rPr>
          <w:sz w:val="28"/>
          <w:szCs w:val="28"/>
        </w:rPr>
      </w:pPr>
    </w:p>
    <w:p w:rsidR="00ED6193" w:rsidRPr="00D738CC" w:rsidRDefault="00ED6193" w:rsidP="00ED6193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D6193" w:rsidRPr="00D738CC" w:rsidRDefault="00ED6193" w:rsidP="00ED6193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D6193" w:rsidRPr="005F3AD3" w:rsidRDefault="00ED6193" w:rsidP="00ED6193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D6193" w:rsidRPr="005F3AD3" w:rsidRDefault="00ED6193" w:rsidP="00ED6193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lastRenderedPageBreak/>
        <w:t>Заместитель  Губернатора</w:t>
      </w: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 xml:space="preserve">Брянской области                                                                       С.Н. </w:t>
      </w:r>
      <w:proofErr w:type="spellStart"/>
      <w:r w:rsidRPr="00D738CC">
        <w:rPr>
          <w:sz w:val="28"/>
          <w:szCs w:val="28"/>
        </w:rPr>
        <w:t>Пилипушко</w:t>
      </w:r>
      <w:proofErr w:type="spellEnd"/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>Начальник управления</w:t>
      </w: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>государственных закупок</w:t>
      </w:r>
    </w:p>
    <w:p w:rsidR="00D738CC" w:rsidRPr="00D738CC" w:rsidRDefault="00D738CC" w:rsidP="00D738CC">
      <w:pPr>
        <w:rPr>
          <w:sz w:val="28"/>
          <w:szCs w:val="28"/>
        </w:rPr>
      </w:pPr>
      <w:r w:rsidRPr="00D738CC">
        <w:rPr>
          <w:sz w:val="28"/>
          <w:szCs w:val="28"/>
        </w:rPr>
        <w:t xml:space="preserve">Брянской области                                                                   В. А. </w:t>
      </w:r>
      <w:proofErr w:type="spellStart"/>
      <w:r w:rsidRPr="00D738CC">
        <w:rPr>
          <w:sz w:val="28"/>
          <w:szCs w:val="28"/>
        </w:rPr>
        <w:t>Войстроченко</w:t>
      </w:r>
      <w:proofErr w:type="spellEnd"/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sz w:val="28"/>
          <w:szCs w:val="28"/>
        </w:rPr>
      </w:pPr>
    </w:p>
    <w:p w:rsidR="00D738CC" w:rsidRPr="00D738CC" w:rsidRDefault="00D738CC" w:rsidP="00D738CC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                  </w:t>
      </w:r>
      <w:r w:rsidRPr="00D738CC">
        <w:rPr>
          <w:rFonts w:eastAsia="Calibri"/>
          <w:sz w:val="28"/>
          <w:szCs w:val="28"/>
        </w:rPr>
        <w:t xml:space="preserve">А.И. </w:t>
      </w:r>
      <w:proofErr w:type="spellStart"/>
      <w:r w:rsidRPr="00D738CC">
        <w:rPr>
          <w:rFonts w:eastAsia="Calibri"/>
          <w:sz w:val="28"/>
          <w:szCs w:val="28"/>
        </w:rPr>
        <w:t>Сопранцова</w:t>
      </w:r>
      <w:proofErr w:type="spellEnd"/>
    </w:p>
    <w:p w:rsidR="00D738CC" w:rsidRP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Pr="0075450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Сазонов В.А.</w:t>
      </w:r>
    </w:p>
    <w:p w:rsidR="00D738CC" w:rsidRDefault="00D738CC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74-22-93</w:t>
      </w:r>
    </w:p>
    <w:p w:rsidR="004D65D2" w:rsidRPr="0075450C" w:rsidRDefault="004D65D2" w:rsidP="00D738CC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ED6193" w:rsidRPr="005F3AD3" w:rsidRDefault="005D04C5" w:rsidP="005D04C5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ED6193" w:rsidRPr="005F3AD3">
        <w:rPr>
          <w:rFonts w:ascii="Times New Roman" w:hAnsi="Times New Roman" w:cs="Times New Roman"/>
          <w:sz w:val="28"/>
          <w:szCs w:val="28"/>
        </w:rPr>
        <w:t>Утверждены</w:t>
      </w:r>
    </w:p>
    <w:p w:rsidR="00ED6193" w:rsidRPr="005F3AD3" w:rsidRDefault="005D04C5" w:rsidP="005D04C5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6193" w:rsidRPr="005F3AD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D6193" w:rsidRPr="005F3AD3" w:rsidRDefault="005D04C5" w:rsidP="005D04C5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D6193" w:rsidRPr="005F3AD3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ED6193" w:rsidRPr="005F3AD3" w:rsidRDefault="005D04C5" w:rsidP="005D04C5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193" w:rsidRPr="005F3AD3">
        <w:rPr>
          <w:rFonts w:ascii="Times New Roman" w:hAnsi="Times New Roman" w:cs="Times New Roman"/>
          <w:sz w:val="28"/>
          <w:szCs w:val="28"/>
        </w:rPr>
        <w:t xml:space="preserve">от   </w:t>
      </w:r>
      <w:r w:rsidR="00532AF4" w:rsidRPr="005F3AD3">
        <w:rPr>
          <w:rFonts w:ascii="Times New Roman" w:hAnsi="Times New Roman" w:cs="Times New Roman"/>
          <w:sz w:val="28"/>
          <w:szCs w:val="28"/>
        </w:rPr>
        <w:t>__</w:t>
      </w:r>
      <w:r w:rsidR="00ED6193" w:rsidRPr="005F3AD3">
        <w:rPr>
          <w:rFonts w:ascii="Times New Roman" w:hAnsi="Times New Roman" w:cs="Times New Roman"/>
          <w:sz w:val="28"/>
          <w:szCs w:val="28"/>
        </w:rPr>
        <w:t xml:space="preserve"> </w:t>
      </w:r>
      <w:r w:rsidR="00532AF4" w:rsidRPr="005F3AD3">
        <w:rPr>
          <w:rFonts w:ascii="Times New Roman" w:hAnsi="Times New Roman" w:cs="Times New Roman"/>
          <w:sz w:val="28"/>
          <w:szCs w:val="28"/>
        </w:rPr>
        <w:t>_______</w:t>
      </w:r>
      <w:r w:rsidR="00ED6193" w:rsidRPr="005F3AD3">
        <w:rPr>
          <w:rFonts w:ascii="Times New Roman" w:hAnsi="Times New Roman" w:cs="Times New Roman"/>
          <w:sz w:val="28"/>
          <w:szCs w:val="28"/>
        </w:rPr>
        <w:t xml:space="preserve"> 201</w:t>
      </w:r>
      <w:r w:rsidR="00532AF4" w:rsidRPr="005F3AD3">
        <w:rPr>
          <w:rFonts w:ascii="Times New Roman" w:hAnsi="Times New Roman" w:cs="Times New Roman"/>
          <w:sz w:val="28"/>
          <w:szCs w:val="28"/>
        </w:rPr>
        <w:t>5</w:t>
      </w:r>
      <w:r w:rsidR="00ED6193" w:rsidRPr="005F3AD3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D6193" w:rsidRPr="005F3AD3" w:rsidRDefault="00ED6193" w:rsidP="00ED619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6193" w:rsidRPr="005F3AD3" w:rsidRDefault="00ED6193" w:rsidP="00ED61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3AD3">
        <w:rPr>
          <w:rFonts w:ascii="Times New Roman" w:hAnsi="Times New Roman" w:cs="Times New Roman"/>
          <w:sz w:val="28"/>
          <w:szCs w:val="28"/>
        </w:rPr>
        <w:t>ТРЕБОВАНИЯ</w:t>
      </w:r>
    </w:p>
    <w:p w:rsidR="00532AF4" w:rsidRPr="005F3AD3" w:rsidRDefault="00532AF4" w:rsidP="00910F07">
      <w:pPr>
        <w:spacing w:line="276" w:lineRule="auto"/>
        <w:ind w:left="64" w:right="419"/>
        <w:jc w:val="center"/>
        <w:rPr>
          <w:sz w:val="28"/>
          <w:szCs w:val="28"/>
        </w:rPr>
      </w:pPr>
      <w:r w:rsidRPr="005F3AD3">
        <w:rPr>
          <w:sz w:val="28"/>
          <w:szCs w:val="28"/>
        </w:rPr>
        <w:t>к порядку разработки и принятия правовых актов о нормировании в сфере закупок для обеспечения нужд Брянской области, содержанию указанных актов и обеспечению их исполнения</w:t>
      </w:r>
    </w:p>
    <w:p w:rsidR="00ED6193" w:rsidRPr="005F3AD3" w:rsidRDefault="00ED6193" w:rsidP="00ED6193">
      <w:pPr>
        <w:pStyle w:val="ConsPlusNormal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83357A" w:rsidRPr="005F3AD3" w:rsidRDefault="0083357A" w:rsidP="00910F07">
      <w:pPr>
        <w:spacing w:line="276" w:lineRule="auto"/>
        <w:ind w:left="-15" w:right="-1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1. Настоящий документ определяет требования к порядку разработки и принятия, содержанию, обеспечению исполнения следующих правовых актов: </w:t>
      </w:r>
    </w:p>
    <w:p w:rsidR="0083357A" w:rsidRPr="005F3AD3" w:rsidRDefault="0083357A" w:rsidP="00910F07">
      <w:pPr>
        <w:spacing w:line="276" w:lineRule="auto"/>
        <w:ind w:left="708" w:right="-1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а) Правительства Брянской области, утверждающих: </w:t>
      </w:r>
    </w:p>
    <w:p w:rsidR="0083357A" w:rsidRPr="005F3AD3" w:rsidRDefault="0083357A" w:rsidP="00910F07">
      <w:pPr>
        <w:spacing w:line="276" w:lineRule="auto"/>
        <w:ind w:left="-15" w:right="-1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правила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 (далее – государственные органы Брянской области) и подведомственных указанным органам казенных учреждений в части закупок товаров, работ, услуг (далее – нормативные затраты); </w:t>
      </w:r>
    </w:p>
    <w:p w:rsidR="0083357A" w:rsidRPr="005F3AD3" w:rsidRDefault="0083357A" w:rsidP="00910F07">
      <w:pPr>
        <w:spacing w:line="276" w:lineRule="auto"/>
        <w:ind w:left="-15" w:right="-1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Брянской области; </w:t>
      </w:r>
    </w:p>
    <w:p w:rsidR="0083357A" w:rsidRPr="005F3AD3" w:rsidRDefault="0083357A" w:rsidP="00910F07">
      <w:pPr>
        <w:spacing w:line="276" w:lineRule="auto"/>
        <w:ind w:left="-15" w:right="-1" w:firstLine="724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б) государственных органов Брянской области, утверждающих: </w:t>
      </w:r>
    </w:p>
    <w:p w:rsidR="0083357A" w:rsidRPr="005F3AD3" w:rsidRDefault="0083357A" w:rsidP="00D81914">
      <w:pPr>
        <w:spacing w:line="276" w:lineRule="auto"/>
        <w:ind w:right="-1" w:firstLine="70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нормативные затраты; </w:t>
      </w:r>
    </w:p>
    <w:p w:rsidR="0083357A" w:rsidRPr="005F3AD3" w:rsidRDefault="0083357A" w:rsidP="00D81914">
      <w:pPr>
        <w:spacing w:line="276" w:lineRule="auto"/>
        <w:ind w:left="-15" w:right="-1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самим </w:t>
      </w:r>
      <w:r w:rsidR="00653ECE" w:rsidRPr="005F3AD3">
        <w:rPr>
          <w:sz w:val="28"/>
          <w:szCs w:val="28"/>
        </w:rPr>
        <w:t>государственным органом Брянской области</w:t>
      </w:r>
      <w:r w:rsidRPr="005F3AD3">
        <w:rPr>
          <w:sz w:val="28"/>
          <w:szCs w:val="28"/>
        </w:rPr>
        <w:t xml:space="preserve">, его территориальными органами (подразделениями) и подведомственными указанным органам казенными учреждениями и бюджетными учреждениями. </w:t>
      </w:r>
    </w:p>
    <w:p w:rsidR="0083357A" w:rsidRPr="00C63280" w:rsidRDefault="0083357A" w:rsidP="009207A7">
      <w:pPr>
        <w:numPr>
          <w:ilvl w:val="0"/>
          <w:numId w:val="4"/>
        </w:numPr>
        <w:spacing w:after="16" w:line="276" w:lineRule="auto"/>
        <w:ind w:right="-1" w:firstLine="698"/>
        <w:jc w:val="both"/>
        <w:rPr>
          <w:sz w:val="28"/>
          <w:szCs w:val="28"/>
        </w:rPr>
      </w:pPr>
      <w:proofErr w:type="gramStart"/>
      <w:r w:rsidRPr="00C63280">
        <w:rPr>
          <w:sz w:val="28"/>
          <w:szCs w:val="28"/>
        </w:rPr>
        <w:t xml:space="preserve">Правовые акты, указанные в подпункте "а" пункта 1 настоящего документа, разрабатываются </w:t>
      </w:r>
      <w:r w:rsidR="00653ECE" w:rsidRPr="00C63280">
        <w:rPr>
          <w:sz w:val="28"/>
          <w:szCs w:val="28"/>
        </w:rPr>
        <w:t>департаментом</w:t>
      </w:r>
      <w:r w:rsidRPr="00C63280">
        <w:rPr>
          <w:sz w:val="28"/>
          <w:szCs w:val="28"/>
        </w:rPr>
        <w:t xml:space="preserve"> финансов </w:t>
      </w:r>
      <w:r w:rsidR="00653ECE" w:rsidRPr="00C63280">
        <w:rPr>
          <w:sz w:val="28"/>
          <w:szCs w:val="28"/>
        </w:rPr>
        <w:t>Брянской области</w:t>
      </w:r>
      <w:r w:rsidRPr="00C63280">
        <w:rPr>
          <w:sz w:val="28"/>
          <w:szCs w:val="28"/>
        </w:rPr>
        <w:t xml:space="preserve"> по согласованию с </w:t>
      </w:r>
      <w:r w:rsidR="00130E4F" w:rsidRPr="00C63280">
        <w:rPr>
          <w:sz w:val="28"/>
          <w:szCs w:val="28"/>
        </w:rPr>
        <w:t>департаментом</w:t>
      </w:r>
      <w:r w:rsidRPr="00C63280">
        <w:rPr>
          <w:sz w:val="28"/>
          <w:szCs w:val="28"/>
        </w:rPr>
        <w:t xml:space="preserve"> экономического развития  </w:t>
      </w:r>
      <w:r w:rsidR="00130E4F" w:rsidRPr="00C63280">
        <w:rPr>
          <w:sz w:val="28"/>
          <w:szCs w:val="28"/>
        </w:rPr>
        <w:t>Брянской области</w:t>
      </w:r>
      <w:r w:rsidR="00C63280" w:rsidRPr="00C63280">
        <w:rPr>
          <w:sz w:val="28"/>
          <w:szCs w:val="28"/>
        </w:rPr>
        <w:t>, управлением государственных закупок Брянской области</w:t>
      </w:r>
      <w:r w:rsidRPr="00C63280">
        <w:rPr>
          <w:sz w:val="28"/>
          <w:szCs w:val="28"/>
        </w:rPr>
        <w:t xml:space="preserve"> и </w:t>
      </w:r>
      <w:r w:rsidR="00A83D10" w:rsidRPr="00C63280">
        <w:rPr>
          <w:sz w:val="28"/>
          <w:szCs w:val="28"/>
          <w:shd w:val="clear" w:color="auto" w:fill="FFFFFF"/>
        </w:rPr>
        <w:t xml:space="preserve">контрольно-ревизионным управлением администрации Губернатора Брянской области и Правительства Брянской области </w:t>
      </w:r>
      <w:r w:rsidRPr="00C63280">
        <w:rPr>
          <w:sz w:val="28"/>
          <w:szCs w:val="28"/>
        </w:rPr>
        <w:t xml:space="preserve">в форме проектов постановлений Правительства </w:t>
      </w:r>
      <w:r w:rsidR="00130E4F" w:rsidRPr="00C63280">
        <w:rPr>
          <w:sz w:val="28"/>
          <w:szCs w:val="28"/>
        </w:rPr>
        <w:t>Брянской области</w:t>
      </w:r>
      <w:r w:rsidRPr="00C63280">
        <w:rPr>
          <w:sz w:val="28"/>
          <w:szCs w:val="28"/>
        </w:rPr>
        <w:t xml:space="preserve">. </w:t>
      </w:r>
      <w:proofErr w:type="gramEnd"/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lastRenderedPageBreak/>
        <w:t xml:space="preserve">Правовые акты, указанные в подпункте "б" пункта 1 настоящего документа, могут предусматривать право руководителя (заместителя руководителя) </w:t>
      </w:r>
      <w:r w:rsidR="00910F07" w:rsidRPr="005F3AD3">
        <w:rPr>
          <w:sz w:val="28"/>
          <w:szCs w:val="28"/>
        </w:rPr>
        <w:t xml:space="preserve">государственного органа Брянской области </w:t>
      </w:r>
      <w:r w:rsidRPr="005F3AD3">
        <w:rPr>
          <w:sz w:val="28"/>
          <w:szCs w:val="28"/>
        </w:rPr>
        <w:t xml:space="preserve">утверждать нормативы количества и (или) нормативы цены товаров, работ, услуг. </w:t>
      </w:r>
    </w:p>
    <w:p w:rsidR="0083357A" w:rsidRPr="005F3AD3" w:rsidRDefault="00E34DA8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>Государственные органы Брянской области</w:t>
      </w:r>
      <w:r w:rsidR="0083357A" w:rsidRPr="005F3AD3">
        <w:rPr>
          <w:sz w:val="28"/>
          <w:szCs w:val="28"/>
        </w:rPr>
        <w:t>, не являю</w:t>
      </w:r>
      <w:r w:rsidR="00C63280">
        <w:rPr>
          <w:sz w:val="28"/>
          <w:szCs w:val="28"/>
        </w:rPr>
        <w:t>щиеся</w:t>
      </w:r>
      <w:r w:rsidR="0083357A" w:rsidRPr="005F3AD3">
        <w:rPr>
          <w:sz w:val="28"/>
          <w:szCs w:val="28"/>
        </w:rPr>
        <w:t xml:space="preserve"> одновременно субъектами бюджетного планирования, согласовывают проекты правовых актов, указанных в подпункте "б" пункта 1 настоящего документа, с субъектами бюджетного планирования, в ведении которых они находятся.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пункте 1 настоящего документа,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№ 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</w:t>
      </w:r>
      <w:r w:rsidR="00E77994" w:rsidRPr="005F3AD3">
        <w:rPr>
          <w:sz w:val="28"/>
          <w:szCs w:val="28"/>
        </w:rPr>
        <w:t xml:space="preserve">государственные органы Брянской области </w:t>
      </w:r>
      <w:r w:rsidRPr="005F3AD3">
        <w:rPr>
          <w:sz w:val="28"/>
          <w:szCs w:val="28"/>
        </w:rPr>
        <w:t xml:space="preserve">размещают проекты указанных правовых актов и пояснительные записки к ним в установленном порядке в единой информационной системе в сфере закупок.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Срок проведения обсуждения в целях общественного контроля устанавливается </w:t>
      </w:r>
      <w:r w:rsidR="00DC21CA" w:rsidRPr="005F3AD3">
        <w:rPr>
          <w:sz w:val="28"/>
          <w:szCs w:val="28"/>
        </w:rPr>
        <w:t xml:space="preserve">государственными органами Брянской области </w:t>
      </w:r>
      <w:r w:rsidRPr="005F3AD3">
        <w:rPr>
          <w:sz w:val="28"/>
          <w:szCs w:val="28"/>
        </w:rPr>
        <w:t xml:space="preserve">и не может быть менее 7 календарных дней со дня размещения проектов правовых актов, указанных в пункте 1 настоящего документа, в единой информационной системе в сфере закупок. </w:t>
      </w:r>
    </w:p>
    <w:p w:rsidR="0083357A" w:rsidRPr="005F3AD3" w:rsidRDefault="00B40228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Государственные органы Брянской области </w:t>
      </w:r>
      <w:r w:rsidR="0083357A" w:rsidRPr="005F3AD3">
        <w:rPr>
          <w:sz w:val="28"/>
          <w:szCs w:val="28"/>
        </w:rPr>
        <w:t xml:space="preserve">рассматривают предложения общественных объединений, юридических и физических лиц, поступившие в электронной или письменной  форме в срок, установленный указанными органами с учетом положений пункта 6 настоящего документа, в соответствии с законодательством Российской Федерации о порядке рассмотрения обращений граждан. </w:t>
      </w:r>
    </w:p>
    <w:p w:rsidR="0083357A" w:rsidRPr="005F3AD3" w:rsidRDefault="00EC2DA3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Государственные органы Брянской области </w:t>
      </w:r>
      <w:r w:rsidR="0083357A" w:rsidRPr="005F3AD3">
        <w:rPr>
          <w:sz w:val="28"/>
          <w:szCs w:val="28"/>
        </w:rPr>
        <w:t xml:space="preserve">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</w:t>
      </w:r>
      <w:r w:rsidR="0083357A" w:rsidRPr="005F3AD3">
        <w:rPr>
          <w:sz w:val="28"/>
          <w:szCs w:val="28"/>
        </w:rPr>
        <w:lastRenderedPageBreak/>
        <w:t xml:space="preserve">в установленном порядке в единой информационной системе в сфере закупок.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По результатам обсуждения в целях общественного контроля </w:t>
      </w:r>
      <w:r w:rsidR="009C6642" w:rsidRPr="005F3AD3">
        <w:rPr>
          <w:sz w:val="28"/>
          <w:szCs w:val="28"/>
        </w:rPr>
        <w:t>государственные органы Брянской области</w:t>
      </w:r>
      <w:r w:rsidRPr="005F3AD3">
        <w:rPr>
          <w:sz w:val="28"/>
          <w:szCs w:val="28"/>
        </w:rPr>
        <w:t xml:space="preserve"> при необходимости принимают решения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 и о рассмотрении указанных в абзаце третьем подпункта "а" и абзаце третьем подпункта "б" пункта 1 настоящего документа проектов правовых актов на заседаниях общественных советов при </w:t>
      </w:r>
      <w:r w:rsidR="009C6642" w:rsidRPr="005F3AD3">
        <w:rPr>
          <w:sz w:val="28"/>
          <w:szCs w:val="28"/>
        </w:rPr>
        <w:t xml:space="preserve">государственных органах Брянской области </w:t>
      </w:r>
      <w:r w:rsidRPr="005F3AD3">
        <w:rPr>
          <w:sz w:val="28"/>
          <w:szCs w:val="28"/>
        </w:rPr>
        <w:t xml:space="preserve">в соответствии с пунктом 3 общих требований (далее - общественный совет).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>В состав общественного совета входят представители органов исполнительной власти</w:t>
      </w:r>
      <w:r w:rsidR="00BA6877" w:rsidRPr="005F3AD3">
        <w:rPr>
          <w:sz w:val="28"/>
          <w:szCs w:val="28"/>
        </w:rPr>
        <w:t xml:space="preserve"> Брянской области</w:t>
      </w:r>
      <w:r w:rsidRPr="005F3AD3">
        <w:rPr>
          <w:sz w:val="28"/>
          <w:szCs w:val="28"/>
        </w:rPr>
        <w:t xml:space="preserve">, осуществляющих функции по выработке государственной политики и нормативно-правовому регулированию в соответствующей сфере деятельности. </w:t>
      </w:r>
    </w:p>
    <w:p w:rsidR="0083357A" w:rsidRPr="005F3AD3" w:rsidRDefault="0083357A" w:rsidP="00DB1299">
      <w:pPr>
        <w:numPr>
          <w:ilvl w:val="0"/>
          <w:numId w:val="4"/>
        </w:numPr>
        <w:spacing w:after="16" w:line="276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По результатам рассмотрения проектов правовых актов, указанных в абзаце третьем подпункта "а" и абзаце третьем подпункта "б" пункта 1 настоящего документа, общественный совет принимает одно из следующих решений: </w:t>
      </w:r>
    </w:p>
    <w:p w:rsidR="0083357A" w:rsidRPr="005F3AD3" w:rsidRDefault="0083357A" w:rsidP="00DB1299">
      <w:pPr>
        <w:spacing w:line="276" w:lineRule="auto"/>
        <w:ind w:left="708"/>
        <w:rPr>
          <w:sz w:val="28"/>
          <w:szCs w:val="28"/>
        </w:rPr>
      </w:pPr>
      <w:r w:rsidRPr="005F3AD3">
        <w:rPr>
          <w:sz w:val="28"/>
          <w:szCs w:val="28"/>
        </w:rPr>
        <w:t xml:space="preserve">а) о необходимости доработки проекта правового акта; </w:t>
      </w:r>
    </w:p>
    <w:p w:rsidR="0083357A" w:rsidRPr="005F3AD3" w:rsidRDefault="0083357A" w:rsidP="00DB1299">
      <w:pPr>
        <w:spacing w:line="276" w:lineRule="auto"/>
        <w:ind w:left="708"/>
        <w:rPr>
          <w:sz w:val="28"/>
          <w:szCs w:val="28"/>
        </w:rPr>
      </w:pPr>
      <w:r w:rsidRPr="005F3AD3">
        <w:rPr>
          <w:sz w:val="28"/>
          <w:szCs w:val="28"/>
        </w:rPr>
        <w:t xml:space="preserve">б) о возможности принятия правового акта. </w:t>
      </w:r>
    </w:p>
    <w:p w:rsidR="0083357A" w:rsidRPr="005F3AD3" w:rsidRDefault="0083357A" w:rsidP="00DB1299">
      <w:pPr>
        <w:numPr>
          <w:ilvl w:val="0"/>
          <w:numId w:val="4"/>
        </w:numPr>
        <w:spacing w:after="40" w:line="276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</w:t>
      </w:r>
      <w:r w:rsidR="00FB53B4">
        <w:rPr>
          <w:sz w:val="28"/>
          <w:szCs w:val="28"/>
        </w:rPr>
        <w:t>г</w:t>
      </w:r>
      <w:r w:rsidR="00FB53B4" w:rsidRPr="005F3AD3">
        <w:rPr>
          <w:sz w:val="28"/>
          <w:szCs w:val="28"/>
        </w:rPr>
        <w:t>осударственны</w:t>
      </w:r>
      <w:r w:rsidR="00FB53B4">
        <w:rPr>
          <w:sz w:val="28"/>
          <w:szCs w:val="28"/>
        </w:rPr>
        <w:t>ми</w:t>
      </w:r>
      <w:r w:rsidR="00FB53B4" w:rsidRPr="005F3AD3">
        <w:rPr>
          <w:sz w:val="28"/>
          <w:szCs w:val="28"/>
        </w:rPr>
        <w:t xml:space="preserve"> орган</w:t>
      </w:r>
      <w:r w:rsidR="00FB53B4">
        <w:rPr>
          <w:sz w:val="28"/>
          <w:szCs w:val="28"/>
        </w:rPr>
        <w:t>ами</w:t>
      </w:r>
      <w:r w:rsidR="00FB53B4" w:rsidRPr="005F3AD3">
        <w:rPr>
          <w:sz w:val="28"/>
          <w:szCs w:val="28"/>
        </w:rPr>
        <w:t xml:space="preserve"> Брянской области </w:t>
      </w:r>
      <w:r w:rsidRPr="005F3AD3">
        <w:rPr>
          <w:sz w:val="28"/>
          <w:szCs w:val="28"/>
        </w:rPr>
        <w:t xml:space="preserve">в установленном порядке в единой информационной системе в сфере закупок. </w:t>
      </w:r>
    </w:p>
    <w:p w:rsidR="0083357A" w:rsidRPr="005F3AD3" w:rsidRDefault="00BC13B0" w:rsidP="00BC13B0">
      <w:pPr>
        <w:numPr>
          <w:ilvl w:val="0"/>
          <w:numId w:val="4"/>
        </w:numPr>
        <w:spacing w:after="16" w:line="276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Государственные органы Брянской области </w:t>
      </w:r>
      <w:r w:rsidR="0083357A" w:rsidRPr="005F3AD3">
        <w:rPr>
          <w:sz w:val="28"/>
          <w:szCs w:val="28"/>
        </w:rPr>
        <w:t xml:space="preserve">до 1 июня текущего финансового года принимают правовые акты, указанные в абзаце втором подпункта "б" пункта 1 настоящего документа. </w:t>
      </w:r>
    </w:p>
    <w:p w:rsidR="0083357A" w:rsidRPr="005F3AD3" w:rsidRDefault="0083357A" w:rsidP="00BC13B0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абзаце втором подпункта "б" пункта 1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Правовые акты, предусмотренные подпунктом "б" пункта 1 настоящего документа, пересматриваются </w:t>
      </w:r>
      <w:r w:rsidR="00533531" w:rsidRPr="005F3AD3">
        <w:rPr>
          <w:sz w:val="28"/>
          <w:szCs w:val="28"/>
        </w:rPr>
        <w:t xml:space="preserve">государственными органами Брянской области </w:t>
      </w:r>
      <w:r w:rsidRPr="005F3AD3">
        <w:rPr>
          <w:sz w:val="28"/>
          <w:szCs w:val="28"/>
        </w:rPr>
        <w:t xml:space="preserve">не реже одного раза в год.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lastRenderedPageBreak/>
        <w:t xml:space="preserve">В случае принятия решения, указанного в подпункте "а" пункта 11 настоящего документа, </w:t>
      </w:r>
      <w:r w:rsidR="00533531" w:rsidRPr="005F3AD3">
        <w:rPr>
          <w:sz w:val="28"/>
          <w:szCs w:val="28"/>
        </w:rPr>
        <w:t>государственные органы Брянской области</w:t>
      </w:r>
      <w:r w:rsidRPr="005F3AD3">
        <w:rPr>
          <w:sz w:val="28"/>
          <w:szCs w:val="28"/>
        </w:rPr>
        <w:t xml:space="preserve"> утверждают правовые акты, указанные в абзаце третьем подпункта "а" и абзаце третьем подпункта "б" пункта 1 настоящего документа, после их доработки в соответствии с решениями, принятыми общественным советом. </w:t>
      </w:r>
    </w:p>
    <w:p w:rsidR="0083357A" w:rsidRPr="005F3AD3" w:rsidRDefault="00533531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Государственные органы Брянской области </w:t>
      </w:r>
      <w:r w:rsidR="0083357A" w:rsidRPr="005F3AD3">
        <w:rPr>
          <w:sz w:val="28"/>
          <w:szCs w:val="28"/>
        </w:rPr>
        <w:t xml:space="preserve">в течение 7 рабочих дней со дня принятия правовых актов, указанных в подпункте "б" пункта 1 настоящего документа, размещают эти правовые акты в установленном порядке в единой информационной системе в сфере закупок. </w:t>
      </w:r>
    </w:p>
    <w:p w:rsidR="0083357A" w:rsidRPr="005F3AD3" w:rsidRDefault="0083357A" w:rsidP="0083357A">
      <w:pPr>
        <w:numPr>
          <w:ilvl w:val="0"/>
          <w:numId w:val="4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Внесение изменений в правовые акты, указанные в подпункте "б" пункта 1 настоящего документа, осуществляется в порядке, установленном для их принятия. </w:t>
      </w:r>
    </w:p>
    <w:p w:rsidR="0083357A" w:rsidRPr="005F3AD3" w:rsidRDefault="0083357A" w:rsidP="003545FE">
      <w:pPr>
        <w:numPr>
          <w:ilvl w:val="0"/>
          <w:numId w:val="4"/>
        </w:numPr>
        <w:spacing w:after="16" w:line="276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Постановление Правительства </w:t>
      </w:r>
      <w:r w:rsidR="00D81914" w:rsidRPr="005F3AD3">
        <w:rPr>
          <w:sz w:val="28"/>
          <w:szCs w:val="28"/>
        </w:rPr>
        <w:t>Брянской области</w:t>
      </w:r>
      <w:r w:rsidRPr="005F3AD3">
        <w:rPr>
          <w:sz w:val="28"/>
          <w:szCs w:val="28"/>
        </w:rPr>
        <w:t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</w:t>
      </w:r>
      <w:r w:rsidR="00D81914" w:rsidRPr="005F3AD3">
        <w:rPr>
          <w:sz w:val="28"/>
          <w:szCs w:val="28"/>
        </w:rPr>
        <w:t xml:space="preserve"> Брянской области</w:t>
      </w:r>
      <w:r w:rsidRPr="005F3AD3">
        <w:rPr>
          <w:sz w:val="28"/>
          <w:szCs w:val="28"/>
        </w:rPr>
        <w:t xml:space="preserve">, должно определять: </w:t>
      </w:r>
    </w:p>
    <w:p w:rsidR="0083357A" w:rsidRPr="005F3AD3" w:rsidRDefault="0083357A" w:rsidP="003545FE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Российской Федерации перечень отдельных видов товаров, работ, услуг; </w:t>
      </w:r>
    </w:p>
    <w:p w:rsidR="0083357A" w:rsidRPr="005F3AD3" w:rsidRDefault="0083357A" w:rsidP="003545FE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б) порядок отбора отдельных видов товаров, работ, услуг  (в том числе предельных цен товаров, работ, услуг), закупаемых  самим </w:t>
      </w:r>
      <w:r w:rsidR="003545FE" w:rsidRPr="005F3AD3">
        <w:rPr>
          <w:sz w:val="28"/>
          <w:szCs w:val="28"/>
        </w:rPr>
        <w:t>государственным органом Брянской области</w:t>
      </w:r>
      <w:r w:rsidRPr="005F3AD3">
        <w:rPr>
          <w:sz w:val="28"/>
          <w:szCs w:val="28"/>
        </w:rPr>
        <w:t xml:space="preserve">, его территориальными органами (подразделениями) и подведомственными указанным органам казенными учреждениями и бюджетными учреждениями (далее - ведомственный перечень); </w:t>
      </w:r>
    </w:p>
    <w:p w:rsidR="0083357A" w:rsidRPr="005F3AD3" w:rsidRDefault="0083357A" w:rsidP="0083357A">
      <w:pPr>
        <w:ind w:left="708"/>
        <w:rPr>
          <w:sz w:val="28"/>
          <w:szCs w:val="28"/>
        </w:rPr>
      </w:pPr>
      <w:r w:rsidRPr="005F3AD3">
        <w:rPr>
          <w:sz w:val="28"/>
          <w:szCs w:val="28"/>
        </w:rPr>
        <w:t xml:space="preserve">в) форму ведомственного перечня. </w:t>
      </w:r>
    </w:p>
    <w:p w:rsidR="0083357A" w:rsidRPr="005F3AD3" w:rsidRDefault="0083357A" w:rsidP="003545FE">
      <w:pPr>
        <w:spacing w:line="276" w:lineRule="auto"/>
        <w:ind w:left="-15" w:firstLine="72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19. Постановление Правительства </w:t>
      </w:r>
      <w:r w:rsidR="003545FE" w:rsidRPr="005F3AD3">
        <w:rPr>
          <w:sz w:val="28"/>
          <w:szCs w:val="28"/>
        </w:rPr>
        <w:t>Брянской области</w:t>
      </w:r>
      <w:r w:rsidRPr="005F3AD3">
        <w:rPr>
          <w:sz w:val="28"/>
          <w:szCs w:val="28"/>
        </w:rPr>
        <w:t xml:space="preserve">, утверждающее правила определения нормативных затрат, должно определять: </w:t>
      </w:r>
    </w:p>
    <w:p w:rsidR="0083357A" w:rsidRPr="005F3AD3" w:rsidRDefault="0083357A" w:rsidP="003545FE">
      <w:pPr>
        <w:spacing w:after="62" w:line="276" w:lineRule="auto"/>
        <w:ind w:left="10" w:right="-2"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а) порядок расчета нормативных затрат, в том числе формулы расчета; </w:t>
      </w:r>
    </w:p>
    <w:p w:rsidR="0083357A" w:rsidRPr="005F3AD3" w:rsidRDefault="0083357A" w:rsidP="003545FE">
      <w:pPr>
        <w:spacing w:line="276" w:lineRule="auto"/>
        <w:ind w:left="-15" w:firstLine="72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б) обязанность </w:t>
      </w:r>
      <w:r w:rsidR="003545FE" w:rsidRPr="005F3AD3">
        <w:rPr>
          <w:sz w:val="28"/>
          <w:szCs w:val="28"/>
        </w:rPr>
        <w:t xml:space="preserve">государственных органов Брянской области </w:t>
      </w:r>
      <w:r w:rsidRPr="005F3AD3">
        <w:rPr>
          <w:sz w:val="28"/>
          <w:szCs w:val="28"/>
        </w:rPr>
        <w:t xml:space="preserve">определить порядок расчета нормативных затрат, для которых порядок расчета не определен Правительством </w:t>
      </w:r>
      <w:r w:rsidR="003545FE" w:rsidRPr="005F3AD3">
        <w:rPr>
          <w:sz w:val="28"/>
          <w:szCs w:val="28"/>
        </w:rPr>
        <w:t>Брянской области</w:t>
      </w:r>
      <w:r w:rsidRPr="005F3AD3">
        <w:rPr>
          <w:sz w:val="28"/>
          <w:szCs w:val="28"/>
        </w:rPr>
        <w:t xml:space="preserve">; </w:t>
      </w:r>
    </w:p>
    <w:p w:rsidR="0083357A" w:rsidRPr="005F3AD3" w:rsidRDefault="0083357A" w:rsidP="000812E5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в) требование об определении </w:t>
      </w:r>
      <w:r w:rsidR="003545FE" w:rsidRPr="005F3AD3">
        <w:rPr>
          <w:sz w:val="28"/>
          <w:szCs w:val="28"/>
        </w:rPr>
        <w:t xml:space="preserve">государственными органами Брянской области </w:t>
      </w:r>
      <w:r w:rsidRPr="005F3AD3">
        <w:rPr>
          <w:sz w:val="28"/>
          <w:szCs w:val="28"/>
        </w:rPr>
        <w:t xml:space="preserve">нормативов количества и (или) цены товаров, работ, услуг, в том числе сгруппированных по должностям работников и (или) категориям должностей работников. </w:t>
      </w:r>
    </w:p>
    <w:p w:rsidR="0083357A" w:rsidRPr="005F3AD3" w:rsidRDefault="0083357A" w:rsidP="0083357A">
      <w:pPr>
        <w:numPr>
          <w:ilvl w:val="0"/>
          <w:numId w:val="5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lastRenderedPageBreak/>
        <w:t xml:space="preserve">Правовые акты </w:t>
      </w:r>
      <w:r w:rsidR="000812E5" w:rsidRPr="005F3AD3">
        <w:rPr>
          <w:sz w:val="28"/>
          <w:szCs w:val="28"/>
        </w:rPr>
        <w:t>государственных органов Брянской области</w:t>
      </w:r>
      <w:r w:rsidRPr="005F3AD3">
        <w:rPr>
          <w:sz w:val="28"/>
          <w:szCs w:val="28"/>
        </w:rPr>
        <w:t xml:space="preserve">, утверждающие требования к отдельным видам товаров, работ, услуг, закупаемым самим </w:t>
      </w:r>
      <w:r w:rsidR="000812E5" w:rsidRPr="005F3AD3">
        <w:rPr>
          <w:sz w:val="28"/>
          <w:szCs w:val="28"/>
        </w:rPr>
        <w:t>государственным органом Брянской области</w:t>
      </w:r>
      <w:r w:rsidRPr="005F3AD3">
        <w:rPr>
          <w:sz w:val="28"/>
          <w:szCs w:val="28"/>
        </w:rPr>
        <w:t xml:space="preserve">, его территориальными органами (подразделениями) и подведомственными указанным органам казенными учреждениями и бюджетными учреждениями, должен содержать следующие сведения: </w:t>
      </w:r>
    </w:p>
    <w:p w:rsidR="0083357A" w:rsidRPr="005F3AD3" w:rsidRDefault="0083357A" w:rsidP="000812E5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 </w:t>
      </w:r>
    </w:p>
    <w:p w:rsidR="0083357A" w:rsidRPr="005F3AD3" w:rsidRDefault="0083357A" w:rsidP="000812E5">
      <w:pPr>
        <w:spacing w:after="62" w:line="276" w:lineRule="auto"/>
        <w:ind w:left="10" w:right="-2" w:firstLine="68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б) перечень отдельных видов товаров, работ, услуг с указанием характеристик (свойств) и их значений. </w:t>
      </w:r>
    </w:p>
    <w:p w:rsidR="0083357A" w:rsidRPr="005F3AD3" w:rsidRDefault="000812E5" w:rsidP="0083357A">
      <w:pPr>
        <w:numPr>
          <w:ilvl w:val="0"/>
          <w:numId w:val="5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Государственные органы Брянской области </w:t>
      </w:r>
      <w:r w:rsidR="0083357A" w:rsidRPr="005F3AD3">
        <w:rPr>
          <w:sz w:val="28"/>
          <w:szCs w:val="28"/>
        </w:rPr>
        <w:t xml:space="preserve">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 </w:t>
      </w:r>
    </w:p>
    <w:p w:rsidR="0083357A" w:rsidRPr="005F3AD3" w:rsidRDefault="0083357A" w:rsidP="000812E5">
      <w:pPr>
        <w:numPr>
          <w:ilvl w:val="0"/>
          <w:numId w:val="5"/>
        </w:numPr>
        <w:spacing w:after="16" w:line="276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Правовые акты </w:t>
      </w:r>
      <w:r w:rsidR="000812E5" w:rsidRPr="005F3AD3">
        <w:rPr>
          <w:sz w:val="28"/>
          <w:szCs w:val="28"/>
        </w:rPr>
        <w:t>государственных органов Брянской области</w:t>
      </w:r>
      <w:r w:rsidRPr="005F3AD3">
        <w:rPr>
          <w:sz w:val="28"/>
          <w:szCs w:val="28"/>
        </w:rPr>
        <w:t xml:space="preserve">, утверждающие нормативные затраты, должны определять: </w:t>
      </w:r>
    </w:p>
    <w:p w:rsidR="0083357A" w:rsidRPr="005F3AD3" w:rsidRDefault="0083357A" w:rsidP="000812E5">
      <w:pPr>
        <w:spacing w:after="62" w:line="276" w:lineRule="auto"/>
        <w:ind w:left="10" w:right="-2" w:firstLine="68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а) порядок расчета нормативных затрат, для которых правилами определения нормативных затрат не установлен порядок расчета; </w:t>
      </w:r>
    </w:p>
    <w:p w:rsidR="0083357A" w:rsidRPr="005F3AD3" w:rsidRDefault="0083357A" w:rsidP="000812E5">
      <w:pPr>
        <w:spacing w:line="276" w:lineRule="auto"/>
        <w:ind w:left="-15" w:firstLine="713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 </w:t>
      </w:r>
    </w:p>
    <w:p w:rsidR="0083357A" w:rsidRPr="005F3AD3" w:rsidRDefault="0083357A" w:rsidP="0083357A">
      <w:pPr>
        <w:numPr>
          <w:ilvl w:val="0"/>
          <w:numId w:val="5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Правовые акты, указанные в подпункте "б" пункта 1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="000812E5" w:rsidRPr="005F3AD3">
        <w:rPr>
          <w:sz w:val="28"/>
          <w:szCs w:val="28"/>
        </w:rPr>
        <w:t>государственн</w:t>
      </w:r>
      <w:r w:rsidR="00CA17C5" w:rsidRPr="005F3AD3">
        <w:rPr>
          <w:sz w:val="28"/>
          <w:szCs w:val="28"/>
        </w:rPr>
        <w:t>ого</w:t>
      </w:r>
      <w:r w:rsidR="000812E5" w:rsidRPr="005F3AD3">
        <w:rPr>
          <w:sz w:val="28"/>
          <w:szCs w:val="28"/>
        </w:rPr>
        <w:t xml:space="preserve"> орган</w:t>
      </w:r>
      <w:r w:rsidR="00CA17C5" w:rsidRPr="005F3AD3">
        <w:rPr>
          <w:sz w:val="28"/>
          <w:szCs w:val="28"/>
        </w:rPr>
        <w:t>а</w:t>
      </w:r>
      <w:r w:rsidR="000812E5" w:rsidRPr="005F3AD3">
        <w:rPr>
          <w:sz w:val="28"/>
          <w:szCs w:val="28"/>
        </w:rPr>
        <w:t xml:space="preserve"> Брянской области </w:t>
      </w:r>
      <w:r w:rsidRPr="005F3AD3">
        <w:rPr>
          <w:sz w:val="28"/>
          <w:szCs w:val="28"/>
        </w:rPr>
        <w:t xml:space="preserve">и (или) одного или нескольких его территориальных органов, и (или) подведомственных казенных учреждений. </w:t>
      </w:r>
    </w:p>
    <w:p w:rsidR="0083357A" w:rsidRPr="005F3AD3" w:rsidRDefault="0083357A" w:rsidP="0083357A">
      <w:pPr>
        <w:numPr>
          <w:ilvl w:val="0"/>
          <w:numId w:val="5"/>
        </w:numPr>
        <w:spacing w:after="16" w:line="294" w:lineRule="auto"/>
        <w:ind w:firstLine="698"/>
        <w:jc w:val="both"/>
        <w:rPr>
          <w:sz w:val="28"/>
          <w:szCs w:val="28"/>
        </w:rPr>
      </w:pPr>
      <w:r w:rsidRPr="005F3AD3">
        <w:rPr>
          <w:sz w:val="28"/>
          <w:szCs w:val="28"/>
        </w:rPr>
        <w:t xml:space="preserve"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 </w:t>
      </w:r>
    </w:p>
    <w:p w:rsidR="0083357A" w:rsidRPr="005F3AD3" w:rsidRDefault="0083357A" w:rsidP="0083357A">
      <w:pPr>
        <w:spacing w:after="9" w:line="259" w:lineRule="auto"/>
      </w:pPr>
      <w:r w:rsidRPr="005F3AD3">
        <w:t xml:space="preserve"> </w:t>
      </w:r>
    </w:p>
    <w:p w:rsidR="0083357A" w:rsidRPr="005F3AD3" w:rsidRDefault="0083357A" w:rsidP="0083357A">
      <w:pPr>
        <w:spacing w:after="9" w:line="259" w:lineRule="auto"/>
      </w:pPr>
      <w:r w:rsidRPr="005F3AD3">
        <w:t xml:space="preserve"> </w:t>
      </w:r>
    </w:p>
    <w:p w:rsidR="0083357A" w:rsidRDefault="0083357A" w:rsidP="0083357A">
      <w:pPr>
        <w:spacing w:after="5" w:line="267" w:lineRule="auto"/>
        <w:ind w:left="10" w:right="2" w:hanging="10"/>
        <w:jc w:val="center"/>
      </w:pPr>
      <w:r w:rsidRPr="005F3AD3">
        <w:t>____________</w:t>
      </w:r>
      <w:r>
        <w:t xml:space="preserve"> </w:t>
      </w:r>
    </w:p>
    <w:p w:rsidR="0083357A" w:rsidRDefault="0083357A" w:rsidP="0083357A">
      <w:pPr>
        <w:spacing w:line="259" w:lineRule="auto"/>
        <w:ind w:left="68"/>
        <w:jc w:val="center"/>
      </w:pPr>
      <w:r>
        <w:t xml:space="preserve"> </w:t>
      </w:r>
    </w:p>
    <w:p w:rsidR="0083357A" w:rsidRPr="0083357A" w:rsidRDefault="0083357A" w:rsidP="0083357A">
      <w:pPr>
        <w:ind w:left="360"/>
        <w:rPr>
          <w:sz w:val="28"/>
          <w:szCs w:val="28"/>
        </w:rPr>
      </w:pPr>
    </w:p>
    <w:sectPr w:rsidR="0083357A" w:rsidRPr="0083357A" w:rsidSect="0028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70D"/>
    <w:multiLevelType w:val="hybridMultilevel"/>
    <w:tmpl w:val="650A9FF0"/>
    <w:lvl w:ilvl="0" w:tplc="667E799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4EC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1ABF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2EC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AE7A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2C8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488D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297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6DF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AB3EE6"/>
    <w:multiLevelType w:val="hybridMultilevel"/>
    <w:tmpl w:val="A29C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1D4C"/>
    <w:multiLevelType w:val="hybridMultilevel"/>
    <w:tmpl w:val="65025264"/>
    <w:lvl w:ilvl="0" w:tplc="160875D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66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8C0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2F0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875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00C3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0F5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DE53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07B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AB4FE6"/>
    <w:multiLevelType w:val="hybridMultilevel"/>
    <w:tmpl w:val="C6BA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86239"/>
    <w:multiLevelType w:val="hybridMultilevel"/>
    <w:tmpl w:val="E72C1A98"/>
    <w:lvl w:ilvl="0" w:tplc="ABCE88B4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B28530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C2AA8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4FE78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C9538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89BAC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4A74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2C072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AAE10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2451DD"/>
    <w:multiLevelType w:val="hybridMultilevel"/>
    <w:tmpl w:val="0CE89FB8"/>
    <w:lvl w:ilvl="0" w:tplc="E7F2CE82">
      <w:start w:val="1"/>
      <w:numFmt w:val="decimal"/>
      <w:lvlText w:val="%1.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193"/>
    <w:rsid w:val="000812E5"/>
    <w:rsid w:val="00096DA0"/>
    <w:rsid w:val="0011627C"/>
    <w:rsid w:val="00130E4F"/>
    <w:rsid w:val="00256F1D"/>
    <w:rsid w:val="00283DE9"/>
    <w:rsid w:val="003545FE"/>
    <w:rsid w:val="00385020"/>
    <w:rsid w:val="00465D91"/>
    <w:rsid w:val="0047148C"/>
    <w:rsid w:val="004D65D2"/>
    <w:rsid w:val="00532AF4"/>
    <w:rsid w:val="00533531"/>
    <w:rsid w:val="005D04C5"/>
    <w:rsid w:val="005F3AD3"/>
    <w:rsid w:val="00653ECE"/>
    <w:rsid w:val="0083357A"/>
    <w:rsid w:val="00842E19"/>
    <w:rsid w:val="00910F07"/>
    <w:rsid w:val="0092750F"/>
    <w:rsid w:val="009C6642"/>
    <w:rsid w:val="00A83D10"/>
    <w:rsid w:val="00B40228"/>
    <w:rsid w:val="00BA6877"/>
    <w:rsid w:val="00BC13B0"/>
    <w:rsid w:val="00BE38C4"/>
    <w:rsid w:val="00C63280"/>
    <w:rsid w:val="00CA17C5"/>
    <w:rsid w:val="00D16D90"/>
    <w:rsid w:val="00D315C9"/>
    <w:rsid w:val="00D738CC"/>
    <w:rsid w:val="00D81914"/>
    <w:rsid w:val="00D84D83"/>
    <w:rsid w:val="00DB1299"/>
    <w:rsid w:val="00DB6970"/>
    <w:rsid w:val="00DC21CA"/>
    <w:rsid w:val="00E34DA8"/>
    <w:rsid w:val="00E77994"/>
    <w:rsid w:val="00EC2DA3"/>
    <w:rsid w:val="00ED6193"/>
    <w:rsid w:val="00F17873"/>
    <w:rsid w:val="00FB53B4"/>
    <w:rsid w:val="00FD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17873"/>
    <w:pPr>
      <w:keepNext/>
      <w:keepLines/>
      <w:spacing w:after="60"/>
      <w:ind w:right="369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ED6193"/>
  </w:style>
  <w:style w:type="paragraph" w:styleId="a3">
    <w:name w:val="Normal (Web)"/>
    <w:basedOn w:val="a"/>
    <w:uiPriority w:val="99"/>
    <w:semiHidden/>
    <w:unhideWhenUsed/>
    <w:rsid w:val="00ED619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17873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4">
    <w:name w:val="List Paragraph"/>
    <w:basedOn w:val="a"/>
    <w:uiPriority w:val="34"/>
    <w:qFormat/>
    <w:rsid w:val="00F17873"/>
    <w:pPr>
      <w:ind w:left="720"/>
      <w:contextualSpacing/>
    </w:pPr>
  </w:style>
  <w:style w:type="paragraph" w:customStyle="1" w:styleId="ConsPlusNonformat">
    <w:name w:val="ConsPlusNonformat"/>
    <w:uiPriority w:val="99"/>
    <w:rsid w:val="00D73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0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А. Сазонов</dc:creator>
  <cp:lastModifiedBy>VERA</cp:lastModifiedBy>
  <cp:revision>2</cp:revision>
  <cp:lastPrinted>2015-06-11T08:09:00Z</cp:lastPrinted>
  <dcterms:created xsi:type="dcterms:W3CDTF">2015-06-17T06:56:00Z</dcterms:created>
  <dcterms:modified xsi:type="dcterms:W3CDTF">2015-06-17T06:56:00Z</dcterms:modified>
</cp:coreProperties>
</file>