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57" w:rsidRPr="00057657" w:rsidRDefault="00057657">
      <w:pPr>
        <w:pStyle w:val="ConsPlusNormal"/>
        <w:jc w:val="both"/>
      </w:pPr>
    </w:p>
    <w:p w:rsidR="00057657" w:rsidRPr="00057657" w:rsidRDefault="00057657">
      <w:pPr>
        <w:pStyle w:val="ConsPlusTitle"/>
        <w:jc w:val="center"/>
      </w:pPr>
      <w:r w:rsidRPr="00057657">
        <w:t>МИНИСТЕРСТВО ЗДРАВООХРАНЕНИЯ РОССИЙСКОЙ ФЕДЕРАЦИИ</w:t>
      </w:r>
    </w:p>
    <w:p w:rsidR="00057657" w:rsidRPr="00057657" w:rsidRDefault="00057657">
      <w:pPr>
        <w:pStyle w:val="ConsPlusTitle"/>
        <w:jc w:val="center"/>
      </w:pPr>
    </w:p>
    <w:p w:rsidR="00057657" w:rsidRPr="00057657" w:rsidRDefault="00057657">
      <w:pPr>
        <w:pStyle w:val="ConsPlusTitle"/>
        <w:jc w:val="center"/>
      </w:pPr>
      <w:r w:rsidRPr="00057657">
        <w:t>ПРИКАЗ</w:t>
      </w:r>
    </w:p>
    <w:p w:rsidR="00057657" w:rsidRPr="00057657" w:rsidRDefault="00057657">
      <w:pPr>
        <w:pStyle w:val="ConsPlusTitle"/>
        <w:jc w:val="center"/>
      </w:pPr>
      <w:r w:rsidRPr="00057657">
        <w:t>от 13 октября 2023 г. N 551н</w:t>
      </w:r>
    </w:p>
    <w:p w:rsidR="00057657" w:rsidRPr="00057657" w:rsidRDefault="00057657">
      <w:pPr>
        <w:pStyle w:val="ConsPlusTitle"/>
        <w:jc w:val="center"/>
      </w:pPr>
    </w:p>
    <w:p w:rsidR="00057657" w:rsidRPr="00057657" w:rsidRDefault="00057657">
      <w:pPr>
        <w:pStyle w:val="ConsPlusTitle"/>
        <w:jc w:val="center"/>
      </w:pPr>
      <w:r w:rsidRPr="00057657">
        <w:t>ОБ УТВЕРЖДЕНИИ ФОРМЫ ЗАЯВЛЕНИЯ</w:t>
      </w:r>
    </w:p>
    <w:p w:rsidR="00057657" w:rsidRPr="00057657" w:rsidRDefault="00057657">
      <w:pPr>
        <w:pStyle w:val="ConsPlusTitle"/>
        <w:jc w:val="center"/>
      </w:pPr>
      <w:r w:rsidRPr="00057657">
        <w:t>О ВКЛЮЧЕНИИ ВИДА МЕДИЦИНСКОГО ИЗДЕЛИЯ И (ИЛИ) ГРУППЫ</w:t>
      </w:r>
    </w:p>
    <w:p w:rsidR="00057657" w:rsidRPr="00057657" w:rsidRDefault="00057657">
      <w:pPr>
        <w:pStyle w:val="ConsPlusTitle"/>
        <w:jc w:val="center"/>
      </w:pPr>
      <w:r w:rsidRPr="00057657">
        <w:t>СПЕЦИАЛИЗИРОВАННЫХ ПРОДУКТОВ ЛЕЧЕБНОГО ПИТАНИЯ В ПЕРЕЧЕНЬ</w:t>
      </w:r>
    </w:p>
    <w:p w:rsidR="00057657" w:rsidRPr="00057657" w:rsidRDefault="00057657">
      <w:pPr>
        <w:pStyle w:val="ConsPlusTitle"/>
        <w:jc w:val="center"/>
      </w:pPr>
      <w:r w:rsidRPr="00057657">
        <w:t>МЕДИЦИНСКИХ ИЗДЕЛИЙ, СПЕЦИАЛИЗИРОВАННЫХ ПРОДУКТОВ ЛЕЧЕБНОГО</w:t>
      </w:r>
    </w:p>
    <w:p w:rsidR="00057657" w:rsidRPr="00057657" w:rsidRDefault="00057657">
      <w:pPr>
        <w:pStyle w:val="ConsPlusTitle"/>
        <w:jc w:val="center"/>
      </w:pPr>
      <w:r w:rsidRPr="00057657">
        <w:t>ПИТАНИЯ, НЕОБХОДИМЫХ ДЛЯ НАЗНАЧЕНИЯ ПАЦИЕНТУ ПО МЕДИЦИНСКИМ</w:t>
      </w:r>
    </w:p>
    <w:p w:rsidR="00057657" w:rsidRPr="00057657" w:rsidRDefault="00057657">
      <w:pPr>
        <w:pStyle w:val="ConsPlusTitle"/>
        <w:jc w:val="center"/>
      </w:pPr>
      <w:r w:rsidRPr="00057657">
        <w:t>ПОКАЗАНИЯМ (ИНДИВИДУАЛЬНАЯ НЕПЕРЕНОСИМОСТЬ, ПО ЖИЗНЕННЫМ</w:t>
      </w:r>
    </w:p>
    <w:p w:rsidR="00057657" w:rsidRPr="00057657" w:rsidRDefault="00057657">
      <w:pPr>
        <w:pStyle w:val="ConsPlusTitle"/>
        <w:jc w:val="center"/>
      </w:pPr>
      <w:r w:rsidRPr="00057657">
        <w:t>ПОКАЗАНИЯМ) ПО РЕШЕНИЮ ВРАЧЕБНОЙ КОМИССИИ, КОТОРОЕ</w:t>
      </w:r>
    </w:p>
    <w:p w:rsidR="00057657" w:rsidRPr="00057657" w:rsidRDefault="00057657">
      <w:pPr>
        <w:pStyle w:val="ConsPlusTitle"/>
        <w:jc w:val="center"/>
      </w:pPr>
      <w:r w:rsidRPr="00057657">
        <w:t>ФИКСИРУЕТСЯ В МЕДИЦИНСКОЙ ДОКУМЕНТАЦИИ ПАЦИЕНТА И ЖУРНАЛЕ</w:t>
      </w:r>
    </w:p>
    <w:p w:rsidR="00057657" w:rsidRPr="00057657" w:rsidRDefault="00057657">
      <w:pPr>
        <w:pStyle w:val="ConsPlusTitle"/>
        <w:jc w:val="center"/>
      </w:pPr>
      <w:r w:rsidRPr="00057657">
        <w:t>ВРАЧЕБНОЙ КОМИССИИ, В ОПИСАНИИ КОТОРЫХ ПРИ ОСУЩЕСТВЛЕНИИ</w:t>
      </w:r>
    </w:p>
    <w:p w:rsidR="00057657" w:rsidRPr="00057657" w:rsidRDefault="00057657">
      <w:pPr>
        <w:pStyle w:val="ConsPlusTitle"/>
        <w:jc w:val="center"/>
      </w:pPr>
      <w:r w:rsidRPr="00057657">
        <w:t>ЗАКУПОК ДЛЯ ГОСУДАРСТВЕННЫХ И МУНИЦИПАЛЬНЫХ НУЖД ДОПУСКАЕТСЯ</w:t>
      </w:r>
    </w:p>
    <w:p w:rsidR="00057657" w:rsidRPr="00057657" w:rsidRDefault="00057657">
      <w:pPr>
        <w:pStyle w:val="ConsPlusTitle"/>
        <w:jc w:val="center"/>
      </w:pPr>
      <w:r w:rsidRPr="00057657">
        <w:t>УКАЗАНИЕ НА ТОВАРНЫЙ ЗНАК, И ФОРМЫ ЗАЯВЛЕНИЯ ОБ ИСКЛЮЧЕНИИ</w:t>
      </w:r>
    </w:p>
    <w:p w:rsidR="00057657" w:rsidRPr="00057657" w:rsidRDefault="00057657">
      <w:pPr>
        <w:pStyle w:val="ConsPlusTitle"/>
        <w:jc w:val="center"/>
      </w:pPr>
      <w:r w:rsidRPr="00057657">
        <w:t>ВИДА МЕДИЦИНСКОГО ИЗДЕЛИЯ И (ИЛИ) ГРУППЫ СПЕЦИАЛИЗИРОВАННЫХ</w:t>
      </w:r>
    </w:p>
    <w:p w:rsidR="00057657" w:rsidRPr="00057657" w:rsidRDefault="00057657">
      <w:pPr>
        <w:pStyle w:val="ConsPlusTitle"/>
        <w:jc w:val="center"/>
      </w:pPr>
      <w:r w:rsidRPr="00057657">
        <w:t>ПРОДУКТОВ ЛЕЧЕБНОГО ПИТАНИЯ ИЗ УКАЗАННОГО ПЕРЕЧНЯ</w:t>
      </w:r>
    </w:p>
    <w:p w:rsidR="00057657" w:rsidRPr="00057657" w:rsidRDefault="00057657">
      <w:pPr>
        <w:pStyle w:val="ConsPlusNormal"/>
        <w:jc w:val="both"/>
      </w:pPr>
    </w:p>
    <w:p w:rsidR="00057657" w:rsidRPr="00057657" w:rsidRDefault="00057657">
      <w:pPr>
        <w:pStyle w:val="ConsPlusNormal"/>
        <w:ind w:firstLine="540"/>
        <w:jc w:val="both"/>
      </w:pPr>
      <w:r w:rsidRPr="00057657">
        <w:t xml:space="preserve">В соответствии с </w:t>
      </w:r>
      <w:hyperlink r:id="rId4">
        <w:r w:rsidRPr="00057657">
          <w:t>пунктом 6</w:t>
        </w:r>
      </w:hyperlink>
      <w:r w:rsidRPr="00057657">
        <w:t xml:space="preserve"> Правил формирования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знак, утвержденных постановлением Правительства Российской Федерации от 22 августа 2023 г. N 1368, приказываю:</w:t>
      </w:r>
    </w:p>
    <w:p w:rsidR="00057657" w:rsidRPr="00057657" w:rsidRDefault="00057657">
      <w:pPr>
        <w:pStyle w:val="ConsPlusNormal"/>
        <w:spacing w:before="220"/>
        <w:ind w:firstLine="540"/>
        <w:jc w:val="both"/>
      </w:pPr>
      <w:r w:rsidRPr="00057657">
        <w:t>1. Утвердить:</w:t>
      </w:r>
    </w:p>
    <w:p w:rsidR="00057657" w:rsidRPr="00057657" w:rsidRDefault="00057657">
      <w:pPr>
        <w:pStyle w:val="ConsPlusNormal"/>
        <w:spacing w:before="220"/>
        <w:ind w:firstLine="540"/>
        <w:jc w:val="both"/>
      </w:pPr>
      <w:r w:rsidRPr="00057657">
        <w:t xml:space="preserve">форму заявления о включении вида медицинского изделия и (или) группы специализированных продуктов лечебного питания в перечень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знак, согласно </w:t>
      </w:r>
      <w:hyperlink w:anchor="P46">
        <w:r w:rsidRPr="00057657">
          <w:t>приложению N 1</w:t>
        </w:r>
      </w:hyperlink>
      <w:r w:rsidRPr="00057657">
        <w:t>;</w:t>
      </w:r>
    </w:p>
    <w:p w:rsidR="00057657" w:rsidRPr="00057657" w:rsidRDefault="00057657">
      <w:pPr>
        <w:pStyle w:val="ConsPlusNormal"/>
        <w:spacing w:after="1"/>
      </w:pPr>
    </w:p>
    <w:p w:rsidR="00057657" w:rsidRPr="00057657" w:rsidRDefault="00057657">
      <w:pPr>
        <w:pStyle w:val="ConsPlusNormal"/>
        <w:spacing w:before="280"/>
        <w:ind w:firstLine="540"/>
        <w:jc w:val="both"/>
      </w:pPr>
      <w:r w:rsidRPr="00057657">
        <w:t xml:space="preserve">форму заявления об исключении вида медицинского изделия и (или) группы специализированных продуктов лечебного питания в перечень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знак, согласно </w:t>
      </w:r>
      <w:hyperlink w:anchor="P133">
        <w:r w:rsidRPr="00057657">
          <w:t>приложению N 2</w:t>
        </w:r>
      </w:hyperlink>
      <w:r w:rsidRPr="00057657">
        <w:t>.</w:t>
      </w:r>
    </w:p>
    <w:p w:rsidR="00057657" w:rsidRPr="00057657" w:rsidRDefault="00057657">
      <w:pPr>
        <w:pStyle w:val="ConsPlusNormal"/>
        <w:spacing w:before="220"/>
        <w:ind w:firstLine="540"/>
        <w:jc w:val="both"/>
      </w:pPr>
      <w:r w:rsidRPr="00057657">
        <w:t>2. Настоящий приказ вступает в силу со дня, следующего за днем его официального опубликования.</w:t>
      </w:r>
    </w:p>
    <w:p w:rsidR="00057657" w:rsidRPr="00057657" w:rsidRDefault="00057657">
      <w:pPr>
        <w:pStyle w:val="ConsPlusNormal"/>
        <w:jc w:val="both"/>
      </w:pPr>
    </w:p>
    <w:p w:rsidR="00057657" w:rsidRPr="00057657" w:rsidRDefault="00057657">
      <w:pPr>
        <w:pStyle w:val="ConsPlusNormal"/>
        <w:jc w:val="right"/>
      </w:pPr>
      <w:r w:rsidRPr="00057657">
        <w:t>Министр</w:t>
      </w:r>
    </w:p>
    <w:p w:rsidR="00057657" w:rsidRPr="00057657" w:rsidRDefault="00057657" w:rsidP="00057657">
      <w:pPr>
        <w:pStyle w:val="ConsPlusNormal"/>
        <w:jc w:val="right"/>
      </w:pPr>
      <w:r w:rsidRPr="00057657">
        <w:t>М.А.МУРАШКО</w:t>
      </w:r>
      <w:bookmarkStart w:id="0" w:name="_GoBack"/>
      <w:bookmarkEnd w:id="0"/>
    </w:p>
    <w:p w:rsidR="00057657" w:rsidRPr="00057657" w:rsidRDefault="00057657">
      <w:pPr>
        <w:pStyle w:val="ConsPlusNormal"/>
        <w:jc w:val="both"/>
      </w:pPr>
    </w:p>
    <w:p w:rsidR="00057657" w:rsidRPr="00057657" w:rsidRDefault="00057657">
      <w:pPr>
        <w:pStyle w:val="ConsPlusNormal"/>
        <w:jc w:val="right"/>
        <w:outlineLvl w:val="0"/>
      </w:pPr>
      <w:r w:rsidRPr="00057657">
        <w:t>Приложение N 1</w:t>
      </w:r>
    </w:p>
    <w:p w:rsidR="00057657" w:rsidRPr="00057657" w:rsidRDefault="00057657">
      <w:pPr>
        <w:pStyle w:val="ConsPlusNormal"/>
        <w:jc w:val="right"/>
      </w:pPr>
      <w:r w:rsidRPr="00057657">
        <w:t>к приказу Министерства здравоохранения</w:t>
      </w:r>
    </w:p>
    <w:p w:rsidR="00057657" w:rsidRPr="00057657" w:rsidRDefault="00057657">
      <w:pPr>
        <w:pStyle w:val="ConsPlusNormal"/>
        <w:jc w:val="right"/>
      </w:pPr>
      <w:r w:rsidRPr="00057657">
        <w:t>Российской Федерации</w:t>
      </w:r>
    </w:p>
    <w:p w:rsidR="00057657" w:rsidRPr="00057657" w:rsidRDefault="00057657">
      <w:pPr>
        <w:pStyle w:val="ConsPlusNormal"/>
        <w:jc w:val="right"/>
      </w:pPr>
      <w:r w:rsidRPr="00057657">
        <w:t>от 13 октября 2023 г. N 551н</w:t>
      </w:r>
    </w:p>
    <w:p w:rsidR="00057657" w:rsidRPr="00057657" w:rsidRDefault="000576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3742"/>
      </w:tblGrid>
      <w:tr w:rsidR="00057657" w:rsidRPr="00057657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057657" w:rsidRPr="00057657" w:rsidRDefault="00057657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57657" w:rsidRPr="00057657" w:rsidRDefault="00057657">
            <w:pPr>
              <w:pStyle w:val="ConsPlusNormal"/>
              <w:jc w:val="both"/>
            </w:pPr>
            <w:r w:rsidRPr="00057657">
              <w:t>В межведомственную комиссию по формированию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</w:t>
            </w:r>
          </w:p>
        </w:tc>
      </w:tr>
    </w:tbl>
    <w:p w:rsidR="00057657" w:rsidRPr="00057657" w:rsidRDefault="00057657">
      <w:pPr>
        <w:pStyle w:val="ConsPlusNormal"/>
        <w:jc w:val="both"/>
      </w:pPr>
    </w:p>
    <w:p w:rsidR="00057657" w:rsidRPr="00057657" w:rsidRDefault="00057657">
      <w:pPr>
        <w:pStyle w:val="ConsPlusNonformat"/>
        <w:jc w:val="both"/>
      </w:pPr>
      <w:bookmarkStart w:id="1" w:name="P46"/>
      <w:bookmarkEnd w:id="1"/>
      <w:r w:rsidRPr="00057657">
        <w:t xml:space="preserve">                                 ЗАЯВЛЕНИЕ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о включении вида медицинского изделия и (или) группы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специализированных продуктов лечебного питания в перечень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медицинских изделий, специализированных продуктов лечебного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питания, необходимых для назначения пациенту по медицинским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показаниям (индивидуальная непереносимость, по жизненным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показаниям) по решению врачебной комиссии, которое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фиксируется в медицинской документации пациента и журнале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врачебной комиссии, в описании которых при осуществлении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 закупок для государственных и муниципальных нужд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       допускается указание на товарный знак</w:t>
      </w:r>
    </w:p>
    <w:p w:rsidR="00057657" w:rsidRPr="00057657" w:rsidRDefault="00057657">
      <w:pPr>
        <w:pStyle w:val="ConsPlusNonformat"/>
        <w:jc w:val="both"/>
      </w:pPr>
    </w:p>
    <w:p w:rsidR="00057657" w:rsidRPr="00057657" w:rsidRDefault="00057657">
      <w:pPr>
        <w:pStyle w:val="ConsPlusNonformat"/>
        <w:jc w:val="both"/>
      </w:pPr>
      <w:r w:rsidRPr="00057657">
        <w:t>Предлагается включить ____________________________________________________,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          (</w:t>
      </w:r>
      <w:proofErr w:type="gramStart"/>
      <w:r w:rsidRPr="00057657">
        <w:t>указать  для</w:t>
      </w:r>
      <w:proofErr w:type="gramEnd"/>
      <w:r w:rsidRPr="00057657">
        <w:t xml:space="preserve">  медицинского  изделия - код  вида </w:t>
      </w:r>
      <w:hyperlink w:anchor="P119">
        <w:r w:rsidRPr="00057657">
          <w:t>&lt;1&gt;</w:t>
        </w:r>
      </w:hyperlink>
      <w:r w:rsidRPr="00057657">
        <w:t>,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>наименование  вида</w:t>
      </w:r>
      <w:proofErr w:type="gramEnd"/>
      <w:r w:rsidRPr="00057657">
        <w:t>;  для  специализированных  продуктов лечебного питания -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>группу  специализированных</w:t>
      </w:r>
      <w:proofErr w:type="gramEnd"/>
      <w:r w:rsidRPr="00057657">
        <w:t xml:space="preserve">  продуктов  лечебного  питания,  применяемую для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>лечения  заболеваний</w:t>
      </w:r>
      <w:proofErr w:type="gramEnd"/>
      <w:r w:rsidRPr="00057657">
        <w:t>,  с  указанием  кода  по  Международной статистической</w:t>
      </w:r>
    </w:p>
    <w:p w:rsidR="00057657" w:rsidRPr="00057657" w:rsidRDefault="00057657">
      <w:pPr>
        <w:pStyle w:val="ConsPlusNonformat"/>
        <w:jc w:val="both"/>
      </w:pPr>
      <w:hyperlink r:id="rId5">
        <w:r w:rsidRPr="00057657">
          <w:t>классификации</w:t>
        </w:r>
      </w:hyperlink>
      <w:r w:rsidRPr="00057657">
        <w:t xml:space="preserve"> болезней и проблем, связанных со здоровьем)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>которое  назначается</w:t>
      </w:r>
      <w:proofErr w:type="gramEnd"/>
      <w:r w:rsidRPr="00057657">
        <w:t xml:space="preserve">  пациенту  по  медицинским  показаниям (индивидуальная</w:t>
      </w:r>
    </w:p>
    <w:p w:rsidR="00057657" w:rsidRPr="00057657" w:rsidRDefault="00057657">
      <w:pPr>
        <w:pStyle w:val="ConsPlusNonformat"/>
        <w:jc w:val="both"/>
      </w:pPr>
      <w:r w:rsidRPr="00057657">
        <w:t>непереносимость, по жизненным показаниям) при лечении _____________________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                                          (</w:t>
      </w:r>
      <w:proofErr w:type="gramStart"/>
      <w:r w:rsidRPr="00057657">
        <w:t>указать  заболевание</w:t>
      </w:r>
      <w:proofErr w:type="gramEnd"/>
    </w:p>
    <w:p w:rsidR="00057657" w:rsidRPr="00057657" w:rsidRDefault="00057657">
      <w:pPr>
        <w:pStyle w:val="ConsPlusNonformat"/>
        <w:jc w:val="both"/>
      </w:pPr>
      <w:r w:rsidRPr="00057657">
        <w:t>(</w:t>
      </w:r>
      <w:proofErr w:type="gramStart"/>
      <w:r w:rsidRPr="00057657">
        <w:t>состояние)  и</w:t>
      </w:r>
      <w:proofErr w:type="gramEnd"/>
      <w:r w:rsidRPr="00057657">
        <w:t xml:space="preserve">  соответствующий  ему  код  по  Международной статистической</w:t>
      </w:r>
    </w:p>
    <w:p w:rsidR="00057657" w:rsidRPr="00057657" w:rsidRDefault="00057657">
      <w:pPr>
        <w:pStyle w:val="ConsPlusNonformat"/>
        <w:jc w:val="both"/>
      </w:pPr>
      <w:hyperlink r:id="rId6">
        <w:r w:rsidRPr="00057657">
          <w:t>классификации</w:t>
        </w:r>
      </w:hyperlink>
      <w:r w:rsidRPr="00057657">
        <w:t xml:space="preserve">   </w:t>
      </w:r>
      <w:proofErr w:type="gramStart"/>
      <w:r w:rsidRPr="00057657">
        <w:t>болезней,  при</w:t>
      </w:r>
      <w:proofErr w:type="gramEnd"/>
      <w:r w:rsidRPr="00057657">
        <w:t xml:space="preserve">  лечении  которого  применяется  медицинское</w:t>
      </w:r>
    </w:p>
    <w:p w:rsidR="00057657" w:rsidRPr="00057657" w:rsidRDefault="00057657">
      <w:pPr>
        <w:pStyle w:val="ConsPlusNonformat"/>
        <w:jc w:val="both"/>
      </w:pPr>
      <w:r w:rsidRPr="00057657">
        <w:t>изделие, которое классифицируется соответствующим видом медицинских изделий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>и  (</w:t>
      </w:r>
      <w:proofErr w:type="gramEnd"/>
      <w:r w:rsidRPr="00057657">
        <w:t xml:space="preserve">или)  код  по  Международной  статистической  </w:t>
      </w:r>
      <w:hyperlink r:id="rId7">
        <w:r w:rsidRPr="00057657">
          <w:t>классификации</w:t>
        </w:r>
      </w:hyperlink>
      <w:r w:rsidRPr="00057657">
        <w:t xml:space="preserve">  болезней и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 xml:space="preserve">проблем,   </w:t>
      </w:r>
      <w:proofErr w:type="gramEnd"/>
      <w:r w:rsidRPr="00057657">
        <w:t>связанных   со   здоровьем,  при  лечении  которого  применяется</w:t>
      </w:r>
    </w:p>
    <w:p w:rsidR="00057657" w:rsidRPr="00057657" w:rsidRDefault="00057657">
      <w:pPr>
        <w:pStyle w:val="ConsPlusNonformat"/>
        <w:jc w:val="both"/>
      </w:pPr>
      <w:r w:rsidRPr="00057657">
        <w:t xml:space="preserve">специализированный   продукт   лечебного   </w:t>
      </w:r>
      <w:proofErr w:type="gramStart"/>
      <w:r w:rsidRPr="00057657">
        <w:t xml:space="preserve">питания,   </w:t>
      </w:r>
      <w:proofErr w:type="gramEnd"/>
      <w:r w:rsidRPr="00057657">
        <w:t>входящий   в   группу</w:t>
      </w:r>
    </w:p>
    <w:p w:rsidR="00057657" w:rsidRPr="00057657" w:rsidRDefault="00057657">
      <w:pPr>
        <w:pStyle w:val="ConsPlusNonformat"/>
        <w:jc w:val="both"/>
      </w:pPr>
      <w:r w:rsidRPr="00057657">
        <w:t>специализированных продуктов лечебного питания)</w:t>
      </w:r>
    </w:p>
    <w:p w:rsidR="00057657" w:rsidRPr="00057657" w:rsidRDefault="00057657">
      <w:pPr>
        <w:pStyle w:val="ConsPlusNonformat"/>
        <w:jc w:val="both"/>
      </w:pPr>
    </w:p>
    <w:p w:rsidR="00057657" w:rsidRPr="00057657" w:rsidRDefault="00057657">
      <w:pPr>
        <w:pStyle w:val="ConsPlusNonformat"/>
        <w:jc w:val="both"/>
      </w:pPr>
      <w:r w:rsidRPr="00057657">
        <w:t xml:space="preserve">                          Информация о заявителе</w:t>
      </w:r>
    </w:p>
    <w:p w:rsidR="00057657" w:rsidRPr="00057657" w:rsidRDefault="00057657">
      <w:pPr>
        <w:pStyle w:val="ConsPlusNonformat"/>
        <w:jc w:val="both"/>
      </w:pPr>
    </w:p>
    <w:p w:rsidR="00057657" w:rsidRPr="00057657" w:rsidRDefault="00057657">
      <w:pPr>
        <w:pStyle w:val="ConsPlusNonformat"/>
        <w:jc w:val="both"/>
      </w:pPr>
      <w:r w:rsidRPr="00057657">
        <w:t>Заявитель _________________________________________________________________</w:t>
      </w:r>
    </w:p>
    <w:p w:rsidR="00057657" w:rsidRPr="00057657" w:rsidRDefault="00057657">
      <w:pPr>
        <w:pStyle w:val="ConsPlusNonformat"/>
        <w:jc w:val="both"/>
      </w:pPr>
      <w:r w:rsidRPr="00057657">
        <w:t>Адрес (место нахождения) __________________________________________________</w:t>
      </w:r>
    </w:p>
    <w:p w:rsidR="00057657" w:rsidRPr="00057657" w:rsidRDefault="00057657">
      <w:pPr>
        <w:pStyle w:val="ConsPlusNonformat"/>
        <w:jc w:val="both"/>
      </w:pPr>
      <w:r w:rsidRPr="00057657">
        <w:t>Телефон, факс _____________________________________________________________</w:t>
      </w:r>
    </w:p>
    <w:p w:rsidR="00057657" w:rsidRPr="00057657" w:rsidRDefault="00057657">
      <w:pPr>
        <w:pStyle w:val="ConsPlusNonformat"/>
        <w:jc w:val="both"/>
      </w:pPr>
      <w:r w:rsidRPr="00057657">
        <w:lastRenderedPageBreak/>
        <w:t>Адрес электронной почты ___________________________________________________</w:t>
      </w:r>
    </w:p>
    <w:p w:rsidR="00057657" w:rsidRPr="00057657" w:rsidRDefault="00057657">
      <w:pPr>
        <w:pStyle w:val="ConsPlusNonformat"/>
        <w:jc w:val="both"/>
      </w:pPr>
      <w:r w:rsidRPr="00057657">
        <w:t>Ответственное лицо, должность (для юридических лиц) _______________________</w:t>
      </w:r>
    </w:p>
    <w:p w:rsidR="00057657" w:rsidRPr="00057657" w:rsidRDefault="00057657">
      <w:pPr>
        <w:pStyle w:val="ConsPlusNonformat"/>
        <w:jc w:val="both"/>
      </w:pPr>
    </w:p>
    <w:p w:rsidR="00057657" w:rsidRPr="00057657" w:rsidRDefault="00057657">
      <w:pPr>
        <w:pStyle w:val="ConsPlusNonformat"/>
        <w:jc w:val="both"/>
      </w:pPr>
      <w:r w:rsidRPr="00057657">
        <w:t xml:space="preserve">           Сведения, обосновывающие включение вида медицинского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изделия и (или) группы специализированных продуктов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           лечебного питания в перечень</w:t>
      </w:r>
    </w:p>
    <w:p w:rsidR="00057657" w:rsidRPr="00057657" w:rsidRDefault="00057657">
      <w:pPr>
        <w:pStyle w:val="ConsPlusNonformat"/>
        <w:jc w:val="both"/>
      </w:pPr>
    </w:p>
    <w:p w:rsidR="00057657" w:rsidRPr="00057657" w:rsidRDefault="00057657">
      <w:pPr>
        <w:pStyle w:val="ConsPlusNonformat"/>
        <w:jc w:val="both"/>
      </w:pPr>
      <w:proofErr w:type="gramStart"/>
      <w:r w:rsidRPr="00057657">
        <w:t>Сведения  о</w:t>
      </w:r>
      <w:proofErr w:type="gramEnd"/>
      <w:r w:rsidRPr="00057657">
        <w:t xml:space="preserve">  медицинском  изделии,  специализированном  продукте  лечебного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>питания,  относящегося</w:t>
      </w:r>
      <w:proofErr w:type="gramEnd"/>
      <w:r w:rsidRPr="00057657">
        <w:t xml:space="preserve"> к соответствующему виду медицинского изделия, группе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>специализированных  продуктов</w:t>
      </w:r>
      <w:proofErr w:type="gramEnd"/>
      <w:r w:rsidRPr="00057657">
        <w:t xml:space="preserve"> лечебного питания с указанием товарного знака</w:t>
      </w:r>
    </w:p>
    <w:p w:rsidR="00057657" w:rsidRPr="00057657" w:rsidRDefault="00057657">
      <w:pPr>
        <w:pStyle w:val="ConsPlusNonformat"/>
        <w:jc w:val="both"/>
      </w:pPr>
      <w:r w:rsidRPr="00057657">
        <w:t>__________________________________________________________________________;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(для медицинских изделий - указать сведения о государственной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регистрации в Российской Федерации; для специализированных продуктов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лечебного питания - сведения о государственной регистрации в порядке,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установленном техническим </w:t>
      </w:r>
      <w:hyperlink r:id="rId8">
        <w:r w:rsidRPr="00057657">
          <w:t>регламентом</w:t>
        </w:r>
      </w:hyperlink>
      <w:r w:rsidRPr="00057657">
        <w:t xml:space="preserve"> Таможенного союза "О безопасности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                пищевой продукции")</w:t>
      </w:r>
    </w:p>
    <w:p w:rsidR="00057657" w:rsidRPr="00057657" w:rsidRDefault="00057657">
      <w:pPr>
        <w:pStyle w:val="ConsPlusNonformat"/>
        <w:jc w:val="both"/>
      </w:pPr>
    </w:p>
    <w:p w:rsidR="00057657" w:rsidRPr="00057657" w:rsidRDefault="00057657">
      <w:pPr>
        <w:pStyle w:val="ConsPlusNonformat"/>
        <w:jc w:val="both"/>
      </w:pPr>
      <w:proofErr w:type="gramStart"/>
      <w:r w:rsidRPr="00057657">
        <w:t>Сведения  о</w:t>
      </w:r>
      <w:proofErr w:type="gramEnd"/>
      <w:r w:rsidRPr="00057657">
        <w:t xml:space="preserve"> наличии либо отсутствии решения Федеральной службы по надзору в</w:t>
      </w:r>
    </w:p>
    <w:p w:rsidR="00057657" w:rsidRPr="00057657" w:rsidRDefault="00057657">
      <w:pPr>
        <w:pStyle w:val="ConsPlusNonformat"/>
        <w:jc w:val="both"/>
      </w:pPr>
      <w:r w:rsidRPr="00057657">
        <w:t>сфере    здравоохранения    по    результатам    проведения    федерального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>государственного  контроля</w:t>
      </w:r>
      <w:proofErr w:type="gramEnd"/>
      <w:r w:rsidRPr="00057657">
        <w:t xml:space="preserve">  (надзора)  за  обращением медицинских изделий о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>приостановлении  применения</w:t>
      </w:r>
      <w:proofErr w:type="gramEnd"/>
      <w:r w:rsidRPr="00057657">
        <w:t xml:space="preserve">  медицинского  изделия или изъятия из обращения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>медицинского  изделия</w:t>
      </w:r>
      <w:proofErr w:type="gramEnd"/>
      <w:r w:rsidRPr="00057657">
        <w:t>,  относящегося  к  соответствующему виду медицинского</w:t>
      </w:r>
    </w:p>
    <w:p w:rsidR="00057657" w:rsidRPr="00057657" w:rsidRDefault="00057657">
      <w:pPr>
        <w:pStyle w:val="ConsPlusNonformat"/>
        <w:jc w:val="both"/>
      </w:pPr>
      <w:r w:rsidRPr="00057657">
        <w:t>изделия __________________________________________________________________;</w:t>
      </w:r>
    </w:p>
    <w:p w:rsidR="00057657" w:rsidRPr="00057657" w:rsidRDefault="00057657">
      <w:pPr>
        <w:pStyle w:val="ConsPlusNonformat"/>
        <w:jc w:val="both"/>
      </w:pPr>
    </w:p>
    <w:p w:rsidR="00057657" w:rsidRPr="00057657" w:rsidRDefault="00057657">
      <w:pPr>
        <w:pStyle w:val="ConsPlusNonformat"/>
        <w:jc w:val="both"/>
      </w:pPr>
      <w:r w:rsidRPr="00057657">
        <w:t xml:space="preserve">    </w:t>
      </w:r>
      <w:proofErr w:type="gramStart"/>
      <w:r w:rsidRPr="00057657">
        <w:t>Обоснование  возможности</w:t>
      </w:r>
      <w:proofErr w:type="gramEnd"/>
      <w:r w:rsidRPr="00057657">
        <w:t xml:space="preserve">  назначения  пациенту  медицинского  изделия и</w:t>
      </w:r>
    </w:p>
    <w:p w:rsidR="00057657" w:rsidRPr="00057657" w:rsidRDefault="00057657">
      <w:pPr>
        <w:pStyle w:val="ConsPlusNonformat"/>
        <w:jc w:val="both"/>
      </w:pPr>
      <w:r w:rsidRPr="00057657">
        <w:t>(</w:t>
      </w:r>
      <w:proofErr w:type="gramStart"/>
      <w:r w:rsidRPr="00057657">
        <w:t xml:space="preserve">или)   </w:t>
      </w:r>
      <w:proofErr w:type="gramEnd"/>
      <w:r w:rsidRPr="00057657">
        <w:t>специализированного  продукта  лечебного  питания,  относящегося  к</w:t>
      </w:r>
    </w:p>
    <w:p w:rsidR="00057657" w:rsidRPr="00057657" w:rsidRDefault="00057657">
      <w:pPr>
        <w:pStyle w:val="ConsPlusNonformat"/>
        <w:jc w:val="both"/>
      </w:pPr>
      <w:r w:rsidRPr="00057657">
        <w:t xml:space="preserve">соответствующему   </w:t>
      </w:r>
      <w:proofErr w:type="gramStart"/>
      <w:r w:rsidRPr="00057657">
        <w:t>виду  медицинского</w:t>
      </w:r>
      <w:proofErr w:type="gramEnd"/>
      <w:r w:rsidRPr="00057657">
        <w:t xml:space="preserve">  изделия,  группе  специализированных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>продуктов  лечебного</w:t>
      </w:r>
      <w:proofErr w:type="gramEnd"/>
      <w:r w:rsidRPr="00057657">
        <w:t xml:space="preserve">  питания,  по  медицинским  показаниям (индивидуальная</w:t>
      </w:r>
    </w:p>
    <w:p w:rsidR="00057657" w:rsidRPr="00057657" w:rsidRDefault="00057657">
      <w:pPr>
        <w:pStyle w:val="ConsPlusNonformat"/>
        <w:jc w:val="both"/>
      </w:pPr>
      <w:r w:rsidRPr="00057657">
        <w:t>непереносимость, по жизненным показаниям) ________________________________;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                               (с приложением подтверждающих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                              документов, в том числе выписок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                                 и (или) копий медицинской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                                       документации)</w:t>
      </w:r>
    </w:p>
    <w:p w:rsidR="00057657" w:rsidRPr="00057657" w:rsidRDefault="00057657">
      <w:pPr>
        <w:pStyle w:val="ConsPlusNonformat"/>
        <w:jc w:val="both"/>
      </w:pPr>
    </w:p>
    <w:p w:rsidR="00057657" w:rsidRPr="00057657" w:rsidRDefault="00057657">
      <w:pPr>
        <w:pStyle w:val="ConsPlusNonformat"/>
        <w:jc w:val="both"/>
      </w:pPr>
      <w:r w:rsidRPr="00057657">
        <w:t xml:space="preserve">    Подпись заявителя</w:t>
      </w:r>
    </w:p>
    <w:p w:rsidR="00057657" w:rsidRPr="00057657" w:rsidRDefault="00057657">
      <w:pPr>
        <w:pStyle w:val="ConsPlusNonformat"/>
        <w:jc w:val="both"/>
      </w:pPr>
    </w:p>
    <w:p w:rsidR="00057657" w:rsidRPr="00057657" w:rsidRDefault="00057657">
      <w:pPr>
        <w:pStyle w:val="ConsPlusNonformat"/>
        <w:jc w:val="both"/>
      </w:pPr>
      <w:r w:rsidRPr="00057657">
        <w:t xml:space="preserve">    Дата</w:t>
      </w:r>
    </w:p>
    <w:p w:rsidR="00057657" w:rsidRPr="00057657" w:rsidRDefault="00057657">
      <w:pPr>
        <w:pStyle w:val="ConsPlusNormal"/>
        <w:jc w:val="both"/>
      </w:pPr>
    </w:p>
    <w:p w:rsidR="00057657" w:rsidRPr="00057657" w:rsidRDefault="00057657">
      <w:pPr>
        <w:pStyle w:val="ConsPlusNormal"/>
        <w:ind w:firstLine="540"/>
        <w:jc w:val="both"/>
      </w:pPr>
      <w:r w:rsidRPr="00057657">
        <w:t>--------------------------------</w:t>
      </w:r>
    </w:p>
    <w:p w:rsidR="00057657" w:rsidRPr="00057657" w:rsidRDefault="00057657">
      <w:pPr>
        <w:pStyle w:val="ConsPlusNormal"/>
        <w:spacing w:before="220"/>
        <w:ind w:firstLine="540"/>
        <w:jc w:val="both"/>
      </w:pPr>
      <w:bookmarkStart w:id="2" w:name="P119"/>
      <w:bookmarkEnd w:id="2"/>
      <w:r w:rsidRPr="00057657">
        <w:t xml:space="preserve">&lt;1&gt; </w:t>
      </w:r>
      <w:hyperlink r:id="rId9">
        <w:r w:rsidRPr="00057657">
          <w:t>Приказ</w:t>
        </w:r>
      </w:hyperlink>
      <w:r w:rsidRPr="00057657"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59225).</w:t>
      </w:r>
    </w:p>
    <w:p w:rsidR="00057657" w:rsidRPr="00057657" w:rsidRDefault="00057657">
      <w:pPr>
        <w:pStyle w:val="ConsPlusNormal"/>
        <w:jc w:val="both"/>
      </w:pPr>
    </w:p>
    <w:p w:rsidR="00057657" w:rsidRPr="00057657" w:rsidRDefault="00057657">
      <w:pPr>
        <w:pStyle w:val="ConsPlusNormal"/>
        <w:jc w:val="both"/>
      </w:pPr>
    </w:p>
    <w:p w:rsidR="00057657" w:rsidRPr="00057657" w:rsidRDefault="00057657">
      <w:pPr>
        <w:pStyle w:val="ConsPlusNormal"/>
        <w:jc w:val="both"/>
      </w:pPr>
    </w:p>
    <w:p w:rsidR="00057657" w:rsidRPr="00057657" w:rsidRDefault="00057657">
      <w:pPr>
        <w:pStyle w:val="ConsPlusNormal"/>
        <w:jc w:val="both"/>
      </w:pPr>
    </w:p>
    <w:p w:rsidR="00057657" w:rsidRPr="00057657" w:rsidRDefault="00057657">
      <w:pPr>
        <w:pStyle w:val="ConsPlusNormal"/>
        <w:jc w:val="both"/>
      </w:pPr>
    </w:p>
    <w:p w:rsidR="00057657" w:rsidRPr="00057657" w:rsidRDefault="00057657">
      <w:pPr>
        <w:pStyle w:val="ConsPlusNormal"/>
        <w:jc w:val="right"/>
        <w:outlineLvl w:val="0"/>
      </w:pPr>
      <w:r w:rsidRPr="00057657">
        <w:t>Приложение N 2</w:t>
      </w:r>
    </w:p>
    <w:p w:rsidR="00057657" w:rsidRPr="00057657" w:rsidRDefault="00057657">
      <w:pPr>
        <w:pStyle w:val="ConsPlusNormal"/>
        <w:jc w:val="right"/>
      </w:pPr>
      <w:r w:rsidRPr="00057657">
        <w:t>к приказу Министерства здравоохранения</w:t>
      </w:r>
    </w:p>
    <w:p w:rsidR="00057657" w:rsidRPr="00057657" w:rsidRDefault="00057657">
      <w:pPr>
        <w:pStyle w:val="ConsPlusNormal"/>
        <w:jc w:val="right"/>
      </w:pPr>
      <w:r w:rsidRPr="00057657">
        <w:t>Российской Федерации</w:t>
      </w:r>
    </w:p>
    <w:p w:rsidR="00057657" w:rsidRPr="00057657" w:rsidRDefault="00057657">
      <w:pPr>
        <w:pStyle w:val="ConsPlusNormal"/>
        <w:jc w:val="right"/>
      </w:pPr>
      <w:r w:rsidRPr="00057657">
        <w:t>от 13 октября 2023 г. N 551н</w:t>
      </w:r>
    </w:p>
    <w:p w:rsidR="00057657" w:rsidRPr="00057657" w:rsidRDefault="000576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3742"/>
      </w:tblGrid>
      <w:tr w:rsidR="00057657" w:rsidRPr="00057657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057657" w:rsidRPr="00057657" w:rsidRDefault="00057657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57657" w:rsidRPr="00057657" w:rsidRDefault="00057657">
            <w:pPr>
              <w:pStyle w:val="ConsPlusNormal"/>
              <w:jc w:val="both"/>
            </w:pPr>
            <w:r w:rsidRPr="00057657">
              <w:t xml:space="preserve">В межведомственную комиссию по формированию перечня медицинских </w:t>
            </w:r>
            <w:r w:rsidRPr="00057657">
              <w:lastRenderedPageBreak/>
              <w:t>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</w:t>
            </w:r>
          </w:p>
        </w:tc>
      </w:tr>
    </w:tbl>
    <w:p w:rsidR="00057657" w:rsidRPr="00057657" w:rsidRDefault="00057657">
      <w:pPr>
        <w:pStyle w:val="ConsPlusNormal"/>
        <w:jc w:val="both"/>
      </w:pPr>
    </w:p>
    <w:p w:rsidR="00057657" w:rsidRPr="00057657" w:rsidRDefault="00057657">
      <w:pPr>
        <w:pStyle w:val="ConsPlusNonformat"/>
        <w:jc w:val="both"/>
      </w:pPr>
      <w:bookmarkStart w:id="3" w:name="P133"/>
      <w:bookmarkEnd w:id="3"/>
      <w:r w:rsidRPr="00057657">
        <w:t xml:space="preserve">                                 ЗАЯВЛЕНИЕ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об исключении вида медицинского изделия и (или) группы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специализированных продуктов лечебного питания в перечень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медицинских изделий, специализированных продуктов лечебного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питания, необходимых для назначения пациенту по медицинским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показаниям (индивидуальная непереносимость, по жизненным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показаниям) по решению врачебной комиссии, которое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фиксируется в медицинской документации пациента и журнале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врачебной комиссии, в описании которых при осуществлении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 закупок для государственных и муниципальных нужд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       допускается указание на товарный знак</w:t>
      </w:r>
    </w:p>
    <w:p w:rsidR="00057657" w:rsidRPr="00057657" w:rsidRDefault="00057657">
      <w:pPr>
        <w:pStyle w:val="ConsPlusNonformat"/>
        <w:jc w:val="both"/>
      </w:pPr>
    </w:p>
    <w:p w:rsidR="00057657" w:rsidRPr="00057657" w:rsidRDefault="00057657">
      <w:pPr>
        <w:pStyle w:val="ConsPlusNonformat"/>
        <w:jc w:val="both"/>
      </w:pPr>
      <w:r w:rsidRPr="00057657">
        <w:t>Предлагается исключить ___________________________________________________,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           (</w:t>
      </w:r>
      <w:proofErr w:type="gramStart"/>
      <w:r w:rsidRPr="00057657">
        <w:t>указать  для</w:t>
      </w:r>
      <w:proofErr w:type="gramEnd"/>
      <w:r w:rsidRPr="00057657">
        <w:t xml:space="preserve">  медицинского  изделия - код вида </w:t>
      </w:r>
      <w:hyperlink w:anchor="P182">
        <w:r w:rsidRPr="00057657">
          <w:t>&lt;1&gt;</w:t>
        </w:r>
      </w:hyperlink>
      <w:r w:rsidRPr="00057657">
        <w:t>,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>наименование  вида</w:t>
      </w:r>
      <w:proofErr w:type="gramEnd"/>
      <w:r w:rsidRPr="00057657">
        <w:t>;  для  специализированных  продуктов лечебного питания -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>группу  специализированных</w:t>
      </w:r>
      <w:proofErr w:type="gramEnd"/>
      <w:r w:rsidRPr="00057657">
        <w:t xml:space="preserve">  продуктов  лечебного  питания,  применяемую для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>лечения  заболеваний</w:t>
      </w:r>
      <w:proofErr w:type="gramEnd"/>
      <w:r w:rsidRPr="00057657">
        <w:t>,  с  указанием  кода  по  Международной статистической</w:t>
      </w:r>
    </w:p>
    <w:p w:rsidR="00057657" w:rsidRPr="00057657" w:rsidRDefault="00057657">
      <w:pPr>
        <w:pStyle w:val="ConsPlusNonformat"/>
        <w:jc w:val="both"/>
      </w:pPr>
      <w:hyperlink r:id="rId10">
        <w:r w:rsidRPr="00057657">
          <w:t>классификации</w:t>
        </w:r>
      </w:hyperlink>
      <w:r w:rsidRPr="00057657">
        <w:t xml:space="preserve"> болезней и проблем, связанных со здоровьем)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>которое  назначается</w:t>
      </w:r>
      <w:proofErr w:type="gramEnd"/>
      <w:r w:rsidRPr="00057657">
        <w:t xml:space="preserve">  пациенту  по  медицинским  показаниям (индивидуальная</w:t>
      </w:r>
    </w:p>
    <w:p w:rsidR="00057657" w:rsidRPr="00057657" w:rsidRDefault="00057657">
      <w:pPr>
        <w:pStyle w:val="ConsPlusNonformat"/>
        <w:jc w:val="both"/>
      </w:pPr>
      <w:r w:rsidRPr="00057657">
        <w:t>непереносимость, по жизненным показаниям) при лечении _____________________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                                          (</w:t>
      </w:r>
      <w:proofErr w:type="gramStart"/>
      <w:r w:rsidRPr="00057657">
        <w:t>указать  заболевание</w:t>
      </w:r>
      <w:proofErr w:type="gramEnd"/>
    </w:p>
    <w:p w:rsidR="00057657" w:rsidRPr="00057657" w:rsidRDefault="00057657">
      <w:pPr>
        <w:pStyle w:val="ConsPlusNonformat"/>
        <w:jc w:val="both"/>
      </w:pPr>
      <w:r w:rsidRPr="00057657">
        <w:t>(</w:t>
      </w:r>
      <w:proofErr w:type="gramStart"/>
      <w:r w:rsidRPr="00057657">
        <w:t>состояние)  и</w:t>
      </w:r>
      <w:proofErr w:type="gramEnd"/>
      <w:r w:rsidRPr="00057657">
        <w:t xml:space="preserve">  соответствующий  ему  код  по  Международной статистической</w:t>
      </w:r>
    </w:p>
    <w:p w:rsidR="00057657" w:rsidRPr="00057657" w:rsidRDefault="00057657">
      <w:pPr>
        <w:pStyle w:val="ConsPlusNonformat"/>
        <w:jc w:val="both"/>
      </w:pPr>
      <w:hyperlink r:id="rId11">
        <w:r w:rsidRPr="00057657">
          <w:t>классификации</w:t>
        </w:r>
      </w:hyperlink>
      <w:r w:rsidRPr="00057657">
        <w:t xml:space="preserve">   </w:t>
      </w:r>
      <w:proofErr w:type="gramStart"/>
      <w:r w:rsidRPr="00057657">
        <w:t>болезней,  при</w:t>
      </w:r>
      <w:proofErr w:type="gramEnd"/>
      <w:r w:rsidRPr="00057657">
        <w:t xml:space="preserve">  лечении  которого  применяется  медицинское</w:t>
      </w:r>
    </w:p>
    <w:p w:rsidR="00057657" w:rsidRPr="00057657" w:rsidRDefault="00057657">
      <w:pPr>
        <w:pStyle w:val="ConsPlusNonformat"/>
        <w:jc w:val="both"/>
      </w:pPr>
      <w:r w:rsidRPr="00057657">
        <w:t>изделие, которое классифицируется соответствующим видом медицинских изделий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>и  (</w:t>
      </w:r>
      <w:proofErr w:type="gramEnd"/>
      <w:r w:rsidRPr="00057657">
        <w:t xml:space="preserve">или)  код  по  Международной  статистической  </w:t>
      </w:r>
      <w:hyperlink r:id="rId12">
        <w:r w:rsidRPr="00057657">
          <w:t>классификации</w:t>
        </w:r>
      </w:hyperlink>
      <w:r w:rsidRPr="00057657">
        <w:t xml:space="preserve">  болезней и</w:t>
      </w:r>
    </w:p>
    <w:p w:rsidR="00057657" w:rsidRPr="00057657" w:rsidRDefault="00057657">
      <w:pPr>
        <w:pStyle w:val="ConsPlusNonformat"/>
        <w:jc w:val="both"/>
      </w:pPr>
      <w:proofErr w:type="gramStart"/>
      <w:r w:rsidRPr="00057657">
        <w:t xml:space="preserve">проблем,   </w:t>
      </w:r>
      <w:proofErr w:type="gramEnd"/>
      <w:r w:rsidRPr="00057657">
        <w:t>связанных   со   здоровьем,  при  лечении  которого  применяется</w:t>
      </w:r>
    </w:p>
    <w:p w:rsidR="00057657" w:rsidRPr="00057657" w:rsidRDefault="00057657">
      <w:pPr>
        <w:pStyle w:val="ConsPlusNonformat"/>
        <w:jc w:val="both"/>
      </w:pPr>
      <w:r w:rsidRPr="00057657">
        <w:t xml:space="preserve">специализированный   продукт   лечебного   </w:t>
      </w:r>
      <w:proofErr w:type="gramStart"/>
      <w:r w:rsidRPr="00057657">
        <w:t xml:space="preserve">питания,   </w:t>
      </w:r>
      <w:proofErr w:type="gramEnd"/>
      <w:r w:rsidRPr="00057657">
        <w:t>входящий   в   группу</w:t>
      </w:r>
    </w:p>
    <w:p w:rsidR="00057657" w:rsidRPr="00057657" w:rsidRDefault="00057657">
      <w:pPr>
        <w:pStyle w:val="ConsPlusNonformat"/>
        <w:jc w:val="both"/>
      </w:pPr>
      <w:r w:rsidRPr="00057657">
        <w:t>специализированных продуктов лечебного питания)</w:t>
      </w:r>
    </w:p>
    <w:p w:rsidR="00057657" w:rsidRPr="00057657" w:rsidRDefault="00057657">
      <w:pPr>
        <w:pStyle w:val="ConsPlusNonformat"/>
        <w:jc w:val="both"/>
      </w:pPr>
    </w:p>
    <w:p w:rsidR="00057657" w:rsidRPr="00057657" w:rsidRDefault="00057657">
      <w:pPr>
        <w:pStyle w:val="ConsPlusNonformat"/>
        <w:jc w:val="both"/>
      </w:pPr>
      <w:r w:rsidRPr="00057657">
        <w:t xml:space="preserve">                          Информация о заявителе</w:t>
      </w:r>
    </w:p>
    <w:p w:rsidR="00057657" w:rsidRPr="00057657" w:rsidRDefault="00057657">
      <w:pPr>
        <w:pStyle w:val="ConsPlusNonformat"/>
        <w:jc w:val="both"/>
      </w:pPr>
    </w:p>
    <w:p w:rsidR="00057657" w:rsidRPr="00057657" w:rsidRDefault="00057657">
      <w:pPr>
        <w:pStyle w:val="ConsPlusNonformat"/>
        <w:jc w:val="both"/>
      </w:pPr>
      <w:r w:rsidRPr="00057657">
        <w:t>Заявитель _________________________________________________________________</w:t>
      </w:r>
    </w:p>
    <w:p w:rsidR="00057657" w:rsidRPr="00057657" w:rsidRDefault="00057657">
      <w:pPr>
        <w:pStyle w:val="ConsPlusNonformat"/>
        <w:jc w:val="both"/>
      </w:pPr>
      <w:r w:rsidRPr="00057657">
        <w:t>Адрес (место нахождения) __________________________________________________</w:t>
      </w:r>
    </w:p>
    <w:p w:rsidR="00057657" w:rsidRPr="00057657" w:rsidRDefault="00057657">
      <w:pPr>
        <w:pStyle w:val="ConsPlusNonformat"/>
        <w:jc w:val="both"/>
      </w:pPr>
      <w:r w:rsidRPr="00057657">
        <w:t>Телефон, факс _____________________________________________________________</w:t>
      </w:r>
    </w:p>
    <w:p w:rsidR="00057657" w:rsidRPr="00057657" w:rsidRDefault="00057657">
      <w:pPr>
        <w:pStyle w:val="ConsPlusNonformat"/>
        <w:jc w:val="both"/>
      </w:pPr>
      <w:r w:rsidRPr="00057657">
        <w:t>Адрес электронной почты ___________________________________________________</w:t>
      </w:r>
    </w:p>
    <w:p w:rsidR="00057657" w:rsidRPr="00057657" w:rsidRDefault="00057657">
      <w:pPr>
        <w:pStyle w:val="ConsPlusNonformat"/>
        <w:jc w:val="both"/>
      </w:pPr>
      <w:r w:rsidRPr="00057657">
        <w:t>Ответственное лицо, должность (для юридических лиц) _______________________</w:t>
      </w:r>
    </w:p>
    <w:p w:rsidR="00057657" w:rsidRPr="00057657" w:rsidRDefault="00057657">
      <w:pPr>
        <w:pStyle w:val="ConsPlusNonformat"/>
        <w:jc w:val="both"/>
      </w:pPr>
    </w:p>
    <w:p w:rsidR="00057657" w:rsidRPr="00057657" w:rsidRDefault="00057657">
      <w:pPr>
        <w:pStyle w:val="ConsPlusNonformat"/>
        <w:jc w:val="both"/>
      </w:pPr>
      <w:r w:rsidRPr="00057657">
        <w:t xml:space="preserve">           Сведения, обосновывающие исключение вида медицинского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изделия и (или) группы специализированных продуктов</w:t>
      </w:r>
    </w:p>
    <w:p w:rsidR="00057657" w:rsidRPr="00057657" w:rsidRDefault="00057657">
      <w:pPr>
        <w:pStyle w:val="ConsPlusNonformat"/>
        <w:jc w:val="both"/>
      </w:pPr>
      <w:r w:rsidRPr="00057657">
        <w:t xml:space="preserve">                       лечебного питания из перечня</w:t>
      </w:r>
    </w:p>
    <w:p w:rsidR="00057657" w:rsidRPr="00057657" w:rsidRDefault="00057657">
      <w:pPr>
        <w:pStyle w:val="ConsPlusNonformat"/>
        <w:jc w:val="both"/>
      </w:pPr>
    </w:p>
    <w:p w:rsidR="00057657" w:rsidRPr="00057657" w:rsidRDefault="00057657">
      <w:pPr>
        <w:pStyle w:val="ConsPlusNonformat"/>
        <w:jc w:val="both"/>
      </w:pPr>
      <w:proofErr w:type="gramStart"/>
      <w:r w:rsidRPr="00057657">
        <w:t>Обоснование  необходимости</w:t>
      </w:r>
      <w:proofErr w:type="gramEnd"/>
      <w:r w:rsidRPr="00057657">
        <w:t xml:space="preserve">  исключения  вида  медицинского  изделия и (или)</w:t>
      </w:r>
    </w:p>
    <w:p w:rsidR="00057657" w:rsidRPr="00057657" w:rsidRDefault="00057657">
      <w:pPr>
        <w:pStyle w:val="ConsPlusNonformat"/>
        <w:jc w:val="both"/>
      </w:pPr>
      <w:r w:rsidRPr="00057657">
        <w:t>группы специализированных продуктов лечебного питания из перечня __________</w:t>
      </w:r>
    </w:p>
    <w:p w:rsidR="00057657" w:rsidRPr="00057657" w:rsidRDefault="00057657">
      <w:pPr>
        <w:pStyle w:val="ConsPlusNonformat"/>
        <w:jc w:val="both"/>
      </w:pPr>
    </w:p>
    <w:p w:rsidR="00057657" w:rsidRPr="00057657" w:rsidRDefault="00057657">
      <w:pPr>
        <w:pStyle w:val="ConsPlusNonformat"/>
        <w:jc w:val="both"/>
      </w:pPr>
      <w:r w:rsidRPr="00057657">
        <w:lastRenderedPageBreak/>
        <w:t xml:space="preserve">    Подпись заявителя</w:t>
      </w:r>
    </w:p>
    <w:p w:rsidR="00057657" w:rsidRPr="00057657" w:rsidRDefault="00057657">
      <w:pPr>
        <w:pStyle w:val="ConsPlusNonformat"/>
        <w:jc w:val="both"/>
      </w:pPr>
    </w:p>
    <w:p w:rsidR="00057657" w:rsidRPr="00057657" w:rsidRDefault="00057657">
      <w:pPr>
        <w:pStyle w:val="ConsPlusNonformat"/>
        <w:jc w:val="both"/>
      </w:pPr>
      <w:r w:rsidRPr="00057657">
        <w:t xml:space="preserve">    Дата</w:t>
      </w:r>
    </w:p>
    <w:p w:rsidR="00057657" w:rsidRPr="00057657" w:rsidRDefault="00057657">
      <w:pPr>
        <w:pStyle w:val="ConsPlusNormal"/>
        <w:jc w:val="both"/>
      </w:pPr>
    </w:p>
    <w:p w:rsidR="00057657" w:rsidRPr="00057657" w:rsidRDefault="00057657">
      <w:pPr>
        <w:pStyle w:val="ConsPlusNormal"/>
        <w:ind w:firstLine="540"/>
        <w:jc w:val="both"/>
      </w:pPr>
      <w:r w:rsidRPr="00057657">
        <w:t>--------------------------------</w:t>
      </w:r>
    </w:p>
    <w:p w:rsidR="00057657" w:rsidRPr="00057657" w:rsidRDefault="00057657">
      <w:pPr>
        <w:pStyle w:val="ConsPlusNormal"/>
        <w:spacing w:before="220"/>
        <w:ind w:firstLine="540"/>
        <w:jc w:val="both"/>
      </w:pPr>
      <w:bookmarkStart w:id="4" w:name="P182"/>
      <w:bookmarkEnd w:id="4"/>
      <w:r w:rsidRPr="00057657">
        <w:t xml:space="preserve">&lt;1&gt; </w:t>
      </w:r>
      <w:hyperlink r:id="rId13">
        <w:r w:rsidRPr="00057657">
          <w:t>Приказ</w:t>
        </w:r>
      </w:hyperlink>
      <w:r w:rsidRPr="00057657"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59225).</w:t>
      </w:r>
    </w:p>
    <w:p w:rsidR="00057657" w:rsidRPr="00057657" w:rsidRDefault="00057657">
      <w:pPr>
        <w:pStyle w:val="ConsPlusNormal"/>
        <w:jc w:val="both"/>
      </w:pPr>
    </w:p>
    <w:p w:rsidR="00057657" w:rsidRPr="00057657" w:rsidRDefault="00057657">
      <w:pPr>
        <w:pStyle w:val="ConsPlusNormal"/>
        <w:jc w:val="both"/>
      </w:pPr>
    </w:p>
    <w:p w:rsidR="00057657" w:rsidRPr="00057657" w:rsidRDefault="000576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1B33" w:rsidRPr="00057657" w:rsidRDefault="00301B33"/>
    <w:sectPr w:rsidR="00301B33" w:rsidRPr="00057657" w:rsidSect="0061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57"/>
    <w:rsid w:val="00057657"/>
    <w:rsid w:val="0030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E8DDB-F66C-411D-ABAF-7CCB27D2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576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57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576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89F37A34C62C6819673B9F6864F088012080BFED8DFC41A1B6088379DC37C2ED83C798457DF79B8D7045D710DD3FC358B518049A946D4KEM6M" TargetMode="External"/><Relationship Id="rId13" Type="http://schemas.openxmlformats.org/officeDocument/2006/relationships/hyperlink" Target="consultantplus://offline/ref=3C589F37A34C62C6819673B9F6864F088714090EFEDCDFC41A1B6088379DC37C3CD864758651C17CB0C2520C37K5M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589F37A34C62C6819664B3F6864F0883170300FCD9DFC41A1B6088379DC37C3CD864758651C17CB0C2520C37K5MBM" TargetMode="External"/><Relationship Id="rId12" Type="http://schemas.openxmlformats.org/officeDocument/2006/relationships/hyperlink" Target="consultantplus://offline/ref=3C589F37A34C62C6819664B3F6864F0883170300FCD9DFC41A1B6088379DC37C3CD864758651C17CB0C2520C37K5M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589F37A34C62C6819664B3F6864F0883170300FCD9DFC41A1B6088379DC37C3CD864758651C17CB0C2520C37K5MBM" TargetMode="External"/><Relationship Id="rId11" Type="http://schemas.openxmlformats.org/officeDocument/2006/relationships/hyperlink" Target="consultantplus://offline/ref=3C589F37A34C62C6819664B3F6864F0883170300FCD9DFC41A1B6088379DC37C3CD864758651C17CB0C2520C37K5MBM" TargetMode="External"/><Relationship Id="rId5" Type="http://schemas.openxmlformats.org/officeDocument/2006/relationships/hyperlink" Target="consultantplus://offline/ref=3C589F37A34C62C6819664B3F6864F0883170300FCD9DFC41A1B6088379DC37C3CD864758651C17CB0C2520C37K5MB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C589F37A34C62C6819664B3F6864F0883170300FCD9DFC41A1B6088379DC37C3CD864758651C17CB0C2520C37K5MBM" TargetMode="External"/><Relationship Id="rId4" Type="http://schemas.openxmlformats.org/officeDocument/2006/relationships/hyperlink" Target="consultantplus://offline/ref=3C589F37A34C62C6819673B9F6864F088014050AFFDADFC41A1B6088379DC37C2ED83C798457DF7FB5D7045D710DD3FC358B518049A946D4KEM6M" TargetMode="External"/><Relationship Id="rId9" Type="http://schemas.openxmlformats.org/officeDocument/2006/relationships/hyperlink" Target="consultantplus://offline/ref=3C589F37A34C62C6819673B9F6864F088714090EFEDCDFC41A1B6088379DC37C3CD864758651C17CB0C2520C37K5M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2042</Words>
  <Characters>11643</Characters>
  <Application>Microsoft Office Word</Application>
  <DocSecurity>0</DocSecurity>
  <Lines>97</Lines>
  <Paragraphs>27</Paragraphs>
  <ScaleCrop>false</ScaleCrop>
  <Company/>
  <LinksUpToDate>false</LinksUpToDate>
  <CharactersWithSpaces>13658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2023-10-26T12:12:00Z</dcterms:created>
  <dcterms:modified xsi:type="dcterms:W3CDTF">2023-10-26T12:13:00Z</dcterms:modified>
</cp:coreProperties>
</file>