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10" w:rsidRPr="00152E10" w:rsidRDefault="00152E10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52E10" w:rsidRPr="00152E1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2E10" w:rsidRPr="00152E10" w:rsidRDefault="00152E10">
            <w:pPr>
              <w:pStyle w:val="ConsPlusNormal"/>
              <w:rPr>
                <w:rFonts w:ascii="Times New Roman" w:hAnsi="Times New Roman" w:cs="Times New Roman"/>
              </w:rPr>
            </w:pPr>
            <w:r w:rsidRPr="00152E10">
              <w:rPr>
                <w:rFonts w:ascii="Times New Roman" w:hAnsi="Times New Roman" w:cs="Times New Roman"/>
              </w:rPr>
              <w:t>22 июня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2E10" w:rsidRPr="00152E10" w:rsidRDefault="00152E1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52E10">
              <w:rPr>
                <w:rFonts w:ascii="Times New Roman" w:hAnsi="Times New Roman" w:cs="Times New Roman"/>
              </w:rPr>
              <w:t>N 144-ФЗ</w:t>
            </w:r>
          </w:p>
        </w:tc>
      </w:tr>
    </w:tbl>
    <w:p w:rsidR="00152E10" w:rsidRPr="00152E10" w:rsidRDefault="00152E1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52E10" w:rsidRPr="00152E10" w:rsidRDefault="00152E10">
      <w:pPr>
        <w:pStyle w:val="ConsPlusNormal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Title"/>
        <w:jc w:val="center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РОССИЙСКАЯ ФЕДЕРАЦИЯ</w:t>
      </w:r>
    </w:p>
    <w:p w:rsidR="00152E10" w:rsidRPr="00152E10" w:rsidRDefault="00152E10">
      <w:pPr>
        <w:pStyle w:val="ConsPlusTitle"/>
        <w:jc w:val="center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Title"/>
        <w:jc w:val="center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ФЕДЕРАЛЬНЫЙ ЗАКОН</w:t>
      </w:r>
    </w:p>
    <w:p w:rsidR="00152E10" w:rsidRPr="00152E10" w:rsidRDefault="00152E10">
      <w:pPr>
        <w:pStyle w:val="ConsPlusTitle"/>
        <w:jc w:val="center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Title"/>
        <w:jc w:val="center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О ВНЕСЕНИИ ИЗМЕНЕНИЙ</w:t>
      </w:r>
    </w:p>
    <w:p w:rsidR="00152E10" w:rsidRPr="00152E10" w:rsidRDefault="00152E10">
      <w:pPr>
        <w:pStyle w:val="ConsPlusTitle"/>
        <w:jc w:val="center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В ОТДЕЛЬНЫЕ ЗАКОНОДАТЕЛЬНЫЕ АКТЫ РОССИЙСКОЙ ФЕДЕРАЦИИ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jc w:val="right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Принят</w:t>
      </w:r>
    </w:p>
    <w:p w:rsidR="00152E10" w:rsidRPr="00152E10" w:rsidRDefault="00152E10">
      <w:pPr>
        <w:pStyle w:val="ConsPlusNormal"/>
        <w:jc w:val="right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Государственной Думой</w:t>
      </w:r>
    </w:p>
    <w:p w:rsidR="00152E10" w:rsidRPr="00152E10" w:rsidRDefault="00152E10">
      <w:pPr>
        <w:pStyle w:val="ConsPlusNormal"/>
        <w:jc w:val="right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11 июня 2024 года</w:t>
      </w:r>
    </w:p>
    <w:p w:rsidR="00152E10" w:rsidRPr="00152E10" w:rsidRDefault="00152E10">
      <w:pPr>
        <w:pStyle w:val="ConsPlusNormal"/>
        <w:jc w:val="right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jc w:val="right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Одобрен</w:t>
      </w:r>
    </w:p>
    <w:p w:rsidR="00152E10" w:rsidRPr="00152E10" w:rsidRDefault="00152E10">
      <w:pPr>
        <w:pStyle w:val="ConsPlusNormal"/>
        <w:jc w:val="right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Советом Федерации</w:t>
      </w:r>
    </w:p>
    <w:p w:rsidR="00152E10" w:rsidRPr="00152E10" w:rsidRDefault="00152E10">
      <w:pPr>
        <w:pStyle w:val="ConsPlusNormal"/>
        <w:jc w:val="right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19 июня 2024 года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Статья 1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В абзаце девятом пункта 1 статьи 18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N 18-ФЗ) (Собрание законодательства Российской Федерации, 1995, N 48, ст. 4553; 1999, N 2, ст. 245; 2005, N 30, ст. 3113; 2009, N 52, ст. 6450; 2010, N 15, ст. 1737; 2011, N 30, ст. 4566; 2012, N 53, ст. 7584; 2013, N 30, ст. 4065; 2015, N 1, ст. 43; 2016, N 27, ст. 4194; 2017, N 31, ст. 4827; 2018, N 1, ст. 17; N 49, ст. 7520; 2019, N 52, ст. 7799; 2020, N 24, ст. 3740; N 52, ст. 8582; 2021, N 27, ст. 5173; 2022, N 1, ст. 56; N 13, ст. 1963; N 29, ст. 5296; 2023, N 1, ст. 4, 34; 2024, N 23, ст. 3040) слова "при наличии заключения о подтверждении производства такой промышленной продукции на территории Российской Федерации, выданного в соответствии с правилами, установленными Правительством Российской Федерации" заменить словами ", сведения о которой включены в реестр российской промышленной продукции, размещенный в государственной информационной системе промышленности в соответствии со статьей 17.1 Федерального закона от 31 декабря 2014 года N 488-ФЗ "О промышленной политике в Российской Федерации".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Статья 2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Внести в статью 4 Кодекса торгового мореплавания Российской Федерации (Собрание законодательства Российской Федерации, 1999, N 18, ст. 2207; 2018, N 1, ст. 44; 2020, N 9, ст. 1126; 2021, N 22, ст. 3677; 2022, N 1, ст. 39) следующие изменения: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1) в пункте 4.1 слова "продукции, произведенной на территории Российской Федерации" заменить словами "российской промышленной продукции";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2) в абзаце первом пункта 4.2 слова "продукции, произведенной на территории Российской Федерации" заменить словами "российской промышленной продукции";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3) в подпункте 2 пункта 6 слова "продукции, произведенной на территории Российской Федерации" заменить словами "российской промышленной продукции".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Статья 3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Внести в статью 111.4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2016, N 27, ст. 4298; 2022, N 27, ст. 4632) следующие изменения: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lastRenderedPageBreak/>
        <w:t>1) в пункте 4 части 1 слова "промышленной продукции на территории Российской Федерации" заменить словами "российской промышленной продукции";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2) в пункте 2 части 3 слова "промышленной продукции на территории Российской Федерации" заменить словами "российской промышленной продукции".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Title"/>
        <w:spacing w:before="280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38"/>
      <w:bookmarkEnd w:id="1"/>
      <w:r w:rsidRPr="00152E10">
        <w:rPr>
          <w:rFonts w:ascii="Times New Roman" w:hAnsi="Times New Roman" w:cs="Times New Roman"/>
        </w:rPr>
        <w:t>Статья 4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Внести в Федеральный закон от 31 декабря 2014 года N 488-ФЗ "О промышленной политике в Российской Федерации" (Собрание законодательства Российской Федерации, 2015, N 1, ст. 41; 2016, N 27, ст. 4298; 2018, N 27, ст. 3943; 2019, N 31, ст. 4449; 2022, N 41, ст. 6952; N 50, ст. 8790; 2023, N 25, ст. 4434; N 31, ст. 5797; 2024, N 1, ст. 35, 39) следующие изменения: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1) в статье 3: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а) дополнить пунктом 13.1 следующего содержания: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"13.1) организация сектора промышленного дизайна - юридическое лицо или индивидуальный предприниматель, выполняющие работы и (или) оказывающие услуги в области промышленного дизайна (осуществляющие деятельность в области промышленного дизайна);";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б) пункт 14 изложить в следующей редакции: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"14) инжиниринговая организация (инжиниринговый центр) в сфере создания промышленной продукции - юридическое лицо или индивидуальный предприниматель, оказывающие инжиниринговые услуги (осуществляющие инжиниринговую деятельность) в сфере создания промышленной продукции;";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в) дополнить пунктом 14.1 следующего содержания: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"14.1) инжиниринговая организация (инжиниринговый центр) в сфере создания промышленного производства - юридическое лицо или индивидуальный предприниматель, оказывающие инжиниринговые услуги (осуществляющие инжиниринговую деятельность) в сфере создания промышленного производства;";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г) дополнить пунктами 25 - 27 следующего содержания: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"25) работы и (или) услуги в области промышленного дизайна (деятельность в области промышленного дизайна) - работы и (или) услуги по проектированию эстетических и (или) эргономических свойств промышленной продукции в целях повышения ее конкурентоспособности на рынке, включающие в себя исследования в области дизайна промышленной продукции, подготовку эскизов и макетов, построение электронных моделей и разработку прототипов промышленной продукции;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26) инжиниринговые услуги (инжиниринговая деятельность) в сфере создания промышленной продукции - инженерно-консультационные услуги по разработке, совершенствованию и созданию промышленной продукции, включающие в себя опытно-конструкторские и опытно-технологические работы, разработку электронных моделей, цифровых двойников и опытных образцов промышленной продукции, оснастки и оборудования, их отдельных деталей, узлов и агрегатов, авторский надзор при конструировании, опытном и серийном производстве промышленной продукции;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 xml:space="preserve">27) инжиниринговые услуги (инжиниринговая деятельность) в сфере создания промышленного производства - инженерно-консультационные услуги по организации процесса производства промышленной продукции и внедрения технологии, подготовке строительства и эксплуатации промышленных объектов, объектов промышленной и технологической инфраструктуры, </w:t>
      </w:r>
      <w:proofErr w:type="spellStart"/>
      <w:r w:rsidRPr="00152E10">
        <w:rPr>
          <w:rFonts w:ascii="Times New Roman" w:hAnsi="Times New Roman" w:cs="Times New Roman"/>
        </w:rPr>
        <w:t>предпроектные</w:t>
      </w:r>
      <w:proofErr w:type="spellEnd"/>
      <w:r w:rsidRPr="00152E10">
        <w:rPr>
          <w:rFonts w:ascii="Times New Roman" w:hAnsi="Times New Roman" w:cs="Times New Roman"/>
        </w:rPr>
        <w:t xml:space="preserve"> и проектные услуги (подготовка технико-экономических обоснований, инженерные изыскания, проектно-конструкторские разработки, авторский надзор).";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lastRenderedPageBreak/>
        <w:t>2) в статье 6: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а) часть 1 дополнить пунктами 17 - 19 следующего содержания: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"17) устанавливает требования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18) утверждает порядок формирования и ведения реестра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настоящей части, состав сведений, включаемых в указанный реестр, порядок включения таких сведений в указанный реестр и исключения их из указанного реестра, в том числе размещения таких сведений в государственной информационной системе промышленности, а также порядок предоставления сведений, включенных в указанный реестр;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19) утверждает порядок формирования и ведения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комплектующих, в целях применения к ним мер стимулирования деятельности в сфере промышленности и информационного обеспечения развития деятельности в области разработки и производства беспилотных авиационных систем и их комплектующих.";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б) часть 3 дополнить пунктами 20 - 22 следующего содержания: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"20) подтверждает соответствие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 требованиям, установленным в соответствии с пунктом 17 части 1 настоящей статьи,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21) осуществляет формирование и ведение реестра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части 1 настоящей статьи;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22) осуществляет формирование и ведение единого реестра российских организаций, осуществляющих деятельность в области разработки и производства беспилотных авиационных систем и их комплектующих.";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3) дополнить статьей 9.1 следующего содержания: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"Статья 9.1. Меры стимулирования инжиниринговой деятельности и деятельности в области промышленного дизайна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 xml:space="preserve">1. Применение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</w:t>
      </w:r>
      <w:r w:rsidRPr="00152E10">
        <w:rPr>
          <w:rFonts w:ascii="Times New Roman" w:hAnsi="Times New Roman" w:cs="Times New Roman"/>
        </w:rPr>
        <w:lastRenderedPageBreak/>
        <w:t>актами Президента Российской Федерации и нормативными правовыми актами Правительства Российской Федерации, осуществляется при условии их соответствия требованиям, установленным в соответствии с пунктом 17 части 1 статьи 6 настоящего Федерального закона.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2. В целях информационного обеспечения развития инжиниринговой деятельности и деятельности в области промышленного дизайна и применения к организациям сектора промышленного дизайна, инжиниринговым организациям (инжиниринговым центрам) в сфере создания промышленной продукции и инжиниринговым организациям (инжиниринговым центрам) в сфере создания промышленного производства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Федерации, формируется реестр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производства, соответствующих требованиям, установленным в соответствии с пунктом 17 части 1 статьи 6 настоящего Федерального закона.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3. Подтверждение соответствия организаций сектора промышленного дизайна, инжиниринговых организаций (инжиниринговых центров) в сфере создания промышленной продукции и инжиниринговых организаций (инжиниринговых центров) в сфере создания промышленного производства требованиям, установленным в соответствии с пунктом 17 части 1 статьи 6 настоящего Федерального закона, осуществляется уполномоченным органом в порядке, установленном Правительством Российской Федерации.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4. Сведения об организациях сектора промышленного дизайна, инжиниринговых организациях (инжиниринговых центрах) в сфере создания промышленной продукции и инжиниринговых организациях (инжиниринговых центрах) в сфере создания промышленного производства в целях применения к ним мер стимулирования деятельности в сфере промышленности, установленных настоящим Федеральным законом, другими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Федерации, подлежат включению в реестр, предусмотренный частью 2 настоящей статьи, уполномоченным органом в порядке, установленном Правительством Российской Федерации.".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Статья 5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1. Настоящий Федеральный закон вступает в силу с 1 июля 2024 года, за исключением статьи 4 настоящего Федерального закона.</w:t>
      </w:r>
    </w:p>
    <w:p w:rsidR="00152E10" w:rsidRPr="00152E10" w:rsidRDefault="00152E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3"/>
      <w:bookmarkEnd w:id="2"/>
      <w:r w:rsidRPr="00152E10">
        <w:rPr>
          <w:rFonts w:ascii="Times New Roman" w:hAnsi="Times New Roman" w:cs="Times New Roman"/>
        </w:rPr>
        <w:t>2. Статья 4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закона.</w:t>
      </w:r>
    </w:p>
    <w:p w:rsidR="00152E10" w:rsidRPr="00152E10" w:rsidRDefault="00152E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jc w:val="right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Президент</w:t>
      </w:r>
    </w:p>
    <w:p w:rsidR="00152E10" w:rsidRPr="00152E10" w:rsidRDefault="00152E10">
      <w:pPr>
        <w:pStyle w:val="ConsPlusNormal"/>
        <w:jc w:val="right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Российской Федерации</w:t>
      </w:r>
    </w:p>
    <w:p w:rsidR="00152E10" w:rsidRPr="00152E10" w:rsidRDefault="00152E10">
      <w:pPr>
        <w:pStyle w:val="ConsPlusNormal"/>
        <w:jc w:val="right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В.ПУТИН</w:t>
      </w:r>
    </w:p>
    <w:p w:rsidR="00152E10" w:rsidRPr="00152E10" w:rsidRDefault="00152E10">
      <w:pPr>
        <w:pStyle w:val="ConsPlusNormal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Москва, Кремль</w:t>
      </w:r>
    </w:p>
    <w:p w:rsidR="00152E10" w:rsidRPr="00152E10" w:rsidRDefault="00152E10">
      <w:pPr>
        <w:pStyle w:val="ConsPlusNormal"/>
        <w:spacing w:before="220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22 июня 2024 года</w:t>
      </w:r>
    </w:p>
    <w:p w:rsidR="00152E10" w:rsidRPr="00152E10" w:rsidRDefault="00152E10">
      <w:pPr>
        <w:pStyle w:val="ConsPlusNormal"/>
        <w:spacing w:before="220"/>
        <w:rPr>
          <w:rFonts w:ascii="Times New Roman" w:hAnsi="Times New Roman" w:cs="Times New Roman"/>
        </w:rPr>
      </w:pPr>
      <w:r w:rsidRPr="00152E10">
        <w:rPr>
          <w:rFonts w:ascii="Times New Roman" w:hAnsi="Times New Roman" w:cs="Times New Roman"/>
        </w:rPr>
        <w:t>N 144-ФЗ</w:t>
      </w:r>
    </w:p>
    <w:p w:rsidR="00152E10" w:rsidRPr="00152E10" w:rsidRDefault="00152E10">
      <w:pPr>
        <w:pStyle w:val="ConsPlusNormal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jc w:val="both"/>
        <w:rPr>
          <w:rFonts w:ascii="Times New Roman" w:hAnsi="Times New Roman" w:cs="Times New Roman"/>
        </w:rPr>
      </w:pPr>
    </w:p>
    <w:p w:rsidR="00152E10" w:rsidRPr="00152E10" w:rsidRDefault="00152E1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BF1893" w:rsidRPr="00152E10" w:rsidRDefault="00BF1893"/>
    <w:sectPr w:rsidR="00BF1893" w:rsidRPr="00152E10" w:rsidSect="00A5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10"/>
    <w:rsid w:val="00152E10"/>
    <w:rsid w:val="007F3597"/>
    <w:rsid w:val="00B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4D82D-6AAF-4E0A-966C-B045D2FF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E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2E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2E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2024-06-25T13:00:00Z</dcterms:created>
  <dcterms:modified xsi:type="dcterms:W3CDTF">2024-06-25T13:48:00Z</dcterms:modified>
</cp:coreProperties>
</file>